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16214" w:themeColor="accent3" w:themeShade="BF"/>
  <w:body>
    <w:p w:rsidR="00565685" w:rsidRDefault="00565685" w:rsidP="00565685">
      <w:pPr>
        <w:pStyle w:val="NoSpacing"/>
        <w:spacing w:line="360" w:lineRule="auto"/>
        <w:jc w:val="both"/>
        <w:rPr>
          <w:rFonts w:ascii="Times New Roman" w:hAnsi="Times New Roman" w:cs="Times New Roman"/>
          <w:color w:val="7096D2" w:themeColor="text2" w:themeTint="99"/>
          <w:sz w:val="28"/>
          <w:szCs w:val="28"/>
        </w:rPr>
      </w:pPr>
      <w:r w:rsidRPr="00CB0D98">
        <w:rPr>
          <w:rFonts w:ascii="Times New Roman" w:hAnsi="Times New Roman" w:cs="Times New Roman"/>
          <w:color w:val="7096D2" w:themeColor="text2" w:themeTint="99"/>
          <w:sz w:val="28"/>
          <w:szCs w:val="28"/>
        </w:rPr>
        <w:t xml:space="preserve">V. </w:t>
      </w:r>
      <w:proofErr w:type="spellStart"/>
      <w:r w:rsidRPr="00CB0D98">
        <w:rPr>
          <w:rFonts w:ascii="Times New Roman" w:hAnsi="Times New Roman" w:cs="Times New Roman"/>
          <w:color w:val="7096D2" w:themeColor="text2" w:themeTint="99"/>
          <w:sz w:val="28"/>
          <w:szCs w:val="28"/>
        </w:rPr>
        <w:t>Kostić</w:t>
      </w:r>
      <w:proofErr w:type="gramStart"/>
      <w:r w:rsidRPr="00CB0D98">
        <w:rPr>
          <w:rFonts w:ascii="Times New Roman" w:hAnsi="Times New Roman" w:cs="Times New Roman"/>
          <w:i/>
          <w:color w:val="7096D2" w:themeColor="text2" w:themeTint="99"/>
          <w:sz w:val="28"/>
          <w:szCs w:val="28"/>
        </w:rPr>
        <w:t>,</w:t>
      </w:r>
      <w:r w:rsidR="00CB0D98">
        <w:rPr>
          <w:rFonts w:ascii="Times New Roman" w:hAnsi="Times New Roman" w:cs="Times New Roman"/>
          <w:i/>
          <w:color w:val="7096D2" w:themeColor="text2" w:themeTint="99"/>
          <w:sz w:val="28"/>
          <w:szCs w:val="28"/>
        </w:rPr>
        <w:t>Kulurne</w:t>
      </w:r>
      <w:proofErr w:type="spellEnd"/>
      <w:proofErr w:type="gramEnd"/>
      <w:r w:rsidR="00CB0D98">
        <w:rPr>
          <w:rFonts w:ascii="Times New Roman" w:hAnsi="Times New Roman" w:cs="Times New Roman"/>
          <w:i/>
          <w:color w:val="7096D2" w:themeColor="text2" w:themeTint="99"/>
          <w:sz w:val="28"/>
          <w:szCs w:val="28"/>
        </w:rPr>
        <w:t xml:space="preserve"> </w:t>
      </w:r>
      <w:proofErr w:type="spellStart"/>
      <w:r w:rsidR="00CB0D98">
        <w:rPr>
          <w:rFonts w:ascii="Times New Roman" w:hAnsi="Times New Roman" w:cs="Times New Roman"/>
          <w:i/>
          <w:color w:val="7096D2" w:themeColor="text2" w:themeTint="99"/>
          <w:sz w:val="28"/>
          <w:szCs w:val="28"/>
        </w:rPr>
        <w:t>veze</w:t>
      </w:r>
      <w:proofErr w:type="spellEnd"/>
      <w:r w:rsidR="00CB0D98">
        <w:rPr>
          <w:rFonts w:ascii="Times New Roman" w:hAnsi="Times New Roman" w:cs="Times New Roman"/>
          <w:i/>
          <w:color w:val="7096D2" w:themeColor="text2" w:themeTint="99"/>
          <w:sz w:val="28"/>
          <w:szCs w:val="28"/>
        </w:rPr>
        <w:t xml:space="preserve"> </w:t>
      </w:r>
      <w:bookmarkStart w:id="0" w:name="_GoBack"/>
      <w:bookmarkEnd w:id="0"/>
      <w:proofErr w:type="spellStart"/>
      <w:r w:rsidR="00CB0D98">
        <w:rPr>
          <w:rFonts w:ascii="Times New Roman" w:hAnsi="Times New Roman" w:cs="Times New Roman"/>
          <w:i/>
          <w:color w:val="7096D2" w:themeColor="text2" w:themeTint="99"/>
          <w:sz w:val="28"/>
          <w:szCs w:val="28"/>
        </w:rPr>
        <w:t>između</w:t>
      </w:r>
      <w:proofErr w:type="spellEnd"/>
      <w:r w:rsidR="00CB0D98">
        <w:rPr>
          <w:rFonts w:ascii="Times New Roman" w:hAnsi="Times New Roman" w:cs="Times New Roman"/>
          <w:i/>
          <w:color w:val="7096D2" w:themeColor="text2" w:themeTint="99"/>
          <w:sz w:val="28"/>
          <w:szCs w:val="28"/>
        </w:rPr>
        <w:t xml:space="preserve"> </w:t>
      </w:r>
      <w:proofErr w:type="spellStart"/>
      <w:r w:rsidR="00CB0D98">
        <w:rPr>
          <w:rFonts w:ascii="Times New Roman" w:hAnsi="Times New Roman" w:cs="Times New Roman"/>
          <w:i/>
          <w:color w:val="7096D2" w:themeColor="text2" w:themeTint="99"/>
          <w:sz w:val="28"/>
          <w:szCs w:val="28"/>
        </w:rPr>
        <w:t>jugoslovenskih</w:t>
      </w:r>
      <w:proofErr w:type="spellEnd"/>
      <w:r w:rsidR="00CB0D98">
        <w:rPr>
          <w:rFonts w:ascii="Times New Roman" w:hAnsi="Times New Roman" w:cs="Times New Roman"/>
          <w:i/>
          <w:color w:val="7096D2" w:themeColor="text2" w:themeTint="99"/>
          <w:sz w:val="28"/>
          <w:szCs w:val="28"/>
        </w:rPr>
        <w:t xml:space="preserve"> </w:t>
      </w:r>
      <w:proofErr w:type="spellStart"/>
      <w:r w:rsidR="00CB0D98">
        <w:rPr>
          <w:rFonts w:ascii="Times New Roman" w:hAnsi="Times New Roman" w:cs="Times New Roman"/>
          <w:i/>
          <w:color w:val="7096D2" w:themeColor="text2" w:themeTint="99"/>
          <w:sz w:val="28"/>
          <w:szCs w:val="28"/>
        </w:rPr>
        <w:t>zemalja</w:t>
      </w:r>
      <w:proofErr w:type="spellEnd"/>
      <w:r w:rsidR="00CB0D98">
        <w:rPr>
          <w:rFonts w:ascii="Times New Roman" w:hAnsi="Times New Roman" w:cs="Times New Roman"/>
          <w:i/>
          <w:color w:val="7096D2" w:themeColor="text2" w:themeTint="99"/>
          <w:sz w:val="28"/>
          <w:szCs w:val="28"/>
        </w:rPr>
        <w:t xml:space="preserve"> </w:t>
      </w:r>
      <w:proofErr w:type="spellStart"/>
      <w:r w:rsidR="0008654E">
        <w:rPr>
          <w:rFonts w:ascii="Times New Roman" w:hAnsi="Times New Roman" w:cs="Times New Roman"/>
          <w:i/>
          <w:color w:val="7096D2" w:themeColor="text2" w:themeTint="99"/>
          <w:sz w:val="28"/>
          <w:szCs w:val="28"/>
        </w:rPr>
        <w:t>i</w:t>
      </w:r>
      <w:proofErr w:type="spellEnd"/>
      <w:r w:rsidR="0008654E">
        <w:rPr>
          <w:rFonts w:ascii="Times New Roman" w:hAnsi="Times New Roman" w:cs="Times New Roman"/>
          <w:i/>
          <w:color w:val="7096D2" w:themeColor="text2" w:themeTint="99"/>
          <w:sz w:val="28"/>
          <w:szCs w:val="28"/>
        </w:rPr>
        <w:t xml:space="preserve"> </w:t>
      </w:r>
      <w:proofErr w:type="spellStart"/>
      <w:r w:rsidR="00CB0D98">
        <w:rPr>
          <w:rFonts w:ascii="Times New Roman" w:hAnsi="Times New Roman" w:cs="Times New Roman"/>
          <w:i/>
          <w:color w:val="7096D2" w:themeColor="text2" w:themeTint="99"/>
          <w:sz w:val="28"/>
          <w:szCs w:val="28"/>
        </w:rPr>
        <w:t>Engleske</w:t>
      </w:r>
      <w:proofErr w:type="spellEnd"/>
      <w:r w:rsidR="00CB0D98">
        <w:rPr>
          <w:rFonts w:ascii="Times New Roman" w:hAnsi="Times New Roman" w:cs="Times New Roman"/>
          <w:i/>
          <w:color w:val="7096D2" w:themeColor="text2" w:themeTint="99"/>
          <w:sz w:val="28"/>
          <w:szCs w:val="28"/>
        </w:rPr>
        <w:t xml:space="preserve"> </w:t>
      </w:r>
      <w:proofErr w:type="spellStart"/>
      <w:r w:rsidR="00CB0D98">
        <w:rPr>
          <w:rFonts w:ascii="Times New Roman" w:hAnsi="Times New Roman" w:cs="Times New Roman"/>
          <w:i/>
          <w:color w:val="7096D2" w:themeColor="text2" w:themeTint="99"/>
          <w:sz w:val="28"/>
          <w:szCs w:val="28"/>
        </w:rPr>
        <w:t>do</w:t>
      </w:r>
      <w:proofErr w:type="spellEnd"/>
      <w:r w:rsidR="00CB0D98">
        <w:rPr>
          <w:rFonts w:ascii="Times New Roman" w:hAnsi="Times New Roman" w:cs="Times New Roman"/>
          <w:i/>
          <w:color w:val="7096D2" w:themeColor="text2" w:themeTint="99"/>
          <w:sz w:val="28"/>
          <w:szCs w:val="28"/>
        </w:rPr>
        <w:t xml:space="preserve"> 1700. </w:t>
      </w:r>
      <w:proofErr w:type="spellStart"/>
      <w:proofErr w:type="gramStart"/>
      <w:r w:rsidR="00CB0D98">
        <w:rPr>
          <w:rFonts w:ascii="Times New Roman" w:hAnsi="Times New Roman" w:cs="Times New Roman"/>
          <w:i/>
          <w:color w:val="7096D2" w:themeColor="text2" w:themeTint="99"/>
          <w:sz w:val="28"/>
          <w:szCs w:val="28"/>
        </w:rPr>
        <w:t>godine</w:t>
      </w:r>
      <w:proofErr w:type="spellEnd"/>
      <w:proofErr w:type="gramEnd"/>
      <w:r w:rsidR="00CB0D98">
        <w:rPr>
          <w:rFonts w:ascii="Times New Roman" w:hAnsi="Times New Roman" w:cs="Times New Roman"/>
          <w:i/>
          <w:color w:val="7096D2" w:themeColor="text2" w:themeTint="99"/>
          <w:sz w:val="28"/>
          <w:szCs w:val="28"/>
        </w:rPr>
        <w:t xml:space="preserve">, </w:t>
      </w:r>
      <w:r w:rsidR="00CB0D98" w:rsidRPr="00CB0D98">
        <w:rPr>
          <w:rFonts w:ascii="Times New Roman" w:hAnsi="Times New Roman" w:cs="Times New Roman"/>
          <w:color w:val="7096D2" w:themeColor="text2" w:themeTint="99"/>
          <w:sz w:val="28"/>
          <w:szCs w:val="28"/>
        </w:rPr>
        <w:t>Beograd, SANU, 1972</w:t>
      </w:r>
      <w:r w:rsidR="00B727BE">
        <w:rPr>
          <w:rFonts w:ascii="Times New Roman" w:hAnsi="Times New Roman" w:cs="Times New Roman"/>
          <w:color w:val="7096D2" w:themeColor="text2" w:themeTint="99"/>
          <w:sz w:val="28"/>
          <w:szCs w:val="28"/>
        </w:rPr>
        <w:t>.</w:t>
      </w:r>
    </w:p>
    <w:p w:rsidR="0008654E" w:rsidRPr="00CB0D98" w:rsidRDefault="0008654E" w:rsidP="00565685">
      <w:pPr>
        <w:pStyle w:val="NoSpacing"/>
        <w:spacing w:line="360" w:lineRule="auto"/>
        <w:jc w:val="both"/>
        <w:rPr>
          <w:rFonts w:ascii="Times New Roman" w:hAnsi="Times New Roman" w:cs="Times New Roman"/>
          <w:color w:val="7096D2" w:themeColor="text2" w:themeTint="99"/>
          <w:sz w:val="28"/>
          <w:szCs w:val="28"/>
        </w:rPr>
      </w:pPr>
    </w:p>
    <w:p w:rsidR="00751094" w:rsidRPr="009A7095" w:rsidRDefault="00751094" w:rsidP="00751094">
      <w:pPr>
        <w:pStyle w:val="NoSpacing"/>
        <w:spacing w:line="360" w:lineRule="auto"/>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South Slavic Writers and Scholars</w:t>
      </w:r>
      <w:r w:rsidR="009A7095">
        <w:rPr>
          <w:rFonts w:ascii="Times New Roman" w:hAnsi="Times New Roman" w:cs="Times New Roman"/>
          <w:color w:val="3A4042" w:themeColor="accent6" w:themeShade="80"/>
          <w:sz w:val="28"/>
          <w:szCs w:val="28"/>
        </w:rPr>
        <w:t xml:space="preserve"> in England in the 16</w:t>
      </w:r>
      <w:r w:rsidR="009A7095" w:rsidRPr="009A7095">
        <w:rPr>
          <w:rFonts w:ascii="Times New Roman" w:hAnsi="Times New Roman" w:cs="Times New Roman"/>
          <w:color w:val="3A4042" w:themeColor="accent6" w:themeShade="80"/>
          <w:sz w:val="28"/>
          <w:szCs w:val="28"/>
          <w:vertAlign w:val="superscript"/>
        </w:rPr>
        <w:t>th</w:t>
      </w:r>
      <w:r w:rsidR="009A7095">
        <w:rPr>
          <w:rFonts w:ascii="Times New Roman" w:hAnsi="Times New Roman" w:cs="Times New Roman"/>
          <w:color w:val="3A4042" w:themeColor="accent6" w:themeShade="80"/>
          <w:sz w:val="28"/>
          <w:szCs w:val="28"/>
        </w:rPr>
        <w:t xml:space="preserve"> and 17</w:t>
      </w:r>
      <w:r w:rsidR="009A7095" w:rsidRPr="009A7095">
        <w:rPr>
          <w:rFonts w:ascii="Times New Roman" w:hAnsi="Times New Roman" w:cs="Times New Roman"/>
          <w:color w:val="3A4042" w:themeColor="accent6" w:themeShade="80"/>
          <w:sz w:val="28"/>
          <w:szCs w:val="28"/>
          <w:vertAlign w:val="superscript"/>
        </w:rPr>
        <w:t>th</w:t>
      </w:r>
      <w:r w:rsidR="009A7095">
        <w:rPr>
          <w:rFonts w:ascii="Times New Roman" w:hAnsi="Times New Roman" w:cs="Times New Roman"/>
          <w:color w:val="3A4042" w:themeColor="accent6" w:themeShade="80"/>
          <w:sz w:val="28"/>
          <w:szCs w:val="28"/>
        </w:rPr>
        <w:t xml:space="preserve"> century</w:t>
      </w:r>
    </w:p>
    <w:p w:rsidR="00751094" w:rsidRPr="009A7095" w:rsidRDefault="00751094" w:rsidP="00751094">
      <w:pPr>
        <w:pStyle w:val="NoSpacing"/>
        <w:spacing w:line="360" w:lineRule="auto"/>
        <w:jc w:val="both"/>
        <w:rPr>
          <w:rFonts w:ascii="Times New Roman" w:hAnsi="Times New Roman" w:cs="Times New Roman"/>
          <w:color w:val="3A4042" w:themeColor="accent6" w:themeShade="80"/>
          <w:sz w:val="28"/>
          <w:szCs w:val="28"/>
        </w:rPr>
      </w:pPr>
    </w:p>
    <w:p w:rsidR="00751094" w:rsidRPr="00CB0D98" w:rsidRDefault="00751094" w:rsidP="00751094">
      <w:pPr>
        <w:pStyle w:val="NoSpacing"/>
        <w:spacing w:line="360" w:lineRule="auto"/>
        <w:jc w:val="both"/>
        <w:rPr>
          <w:rFonts w:ascii="Vivaldi" w:hAnsi="Vivaldi" w:cs="Times New Roman"/>
          <w:b/>
          <w:color w:val="FFFF00"/>
          <w:sz w:val="44"/>
          <w:szCs w:val="44"/>
        </w:rPr>
      </w:pPr>
      <w:r w:rsidRPr="00CB0D98">
        <w:rPr>
          <w:rFonts w:ascii="Vivaldi" w:hAnsi="Vivaldi" w:cs="Times New Roman"/>
          <w:b/>
          <w:color w:val="FFFF00"/>
          <w:sz w:val="44"/>
          <w:szCs w:val="44"/>
        </w:rPr>
        <w:t xml:space="preserve">Marin </w:t>
      </w:r>
      <w:proofErr w:type="spellStart"/>
      <w:r w:rsidRPr="00CB0D98">
        <w:rPr>
          <w:rFonts w:ascii="Vivaldi" w:hAnsi="Vivaldi" w:cs="Times New Roman"/>
          <w:b/>
          <w:color w:val="FFFF00"/>
          <w:sz w:val="44"/>
          <w:szCs w:val="44"/>
        </w:rPr>
        <w:t>Getaldi</w:t>
      </w:r>
      <w:r w:rsidRPr="00CB0D98">
        <w:rPr>
          <w:rFonts w:ascii="Times New Roman" w:hAnsi="Times New Roman" w:cs="Times New Roman"/>
          <w:b/>
          <w:color w:val="FFFF00"/>
          <w:sz w:val="44"/>
          <w:szCs w:val="44"/>
        </w:rPr>
        <w:t>ć</w:t>
      </w:r>
      <w:proofErr w:type="spellEnd"/>
      <w:r w:rsidRPr="00CB0D98">
        <w:rPr>
          <w:rFonts w:ascii="Vivaldi" w:hAnsi="Vivaldi" w:cs="Times New Roman"/>
          <w:b/>
          <w:color w:val="FFFF00"/>
          <w:sz w:val="44"/>
          <w:szCs w:val="44"/>
        </w:rPr>
        <w:t xml:space="preserve"> (</w:t>
      </w:r>
      <w:proofErr w:type="spellStart"/>
      <w:r w:rsidRPr="00CB0D98">
        <w:rPr>
          <w:rFonts w:ascii="Vivaldi" w:hAnsi="Vivaldi" w:cs="Times New Roman"/>
          <w:b/>
          <w:color w:val="FFFF00"/>
          <w:sz w:val="44"/>
          <w:szCs w:val="44"/>
        </w:rPr>
        <w:t>Ghetaldi</w:t>
      </w:r>
      <w:proofErr w:type="spellEnd"/>
      <w:r w:rsidRPr="00CB0D98">
        <w:rPr>
          <w:rFonts w:ascii="Vivaldi" w:hAnsi="Vivaldi" w:cs="Times New Roman"/>
          <w:b/>
          <w:color w:val="FFFF00"/>
          <w:sz w:val="44"/>
          <w:szCs w:val="44"/>
        </w:rPr>
        <w:t>)</w:t>
      </w:r>
    </w:p>
    <w:p w:rsidR="0010463F" w:rsidRDefault="0010463F" w:rsidP="00751094">
      <w:pPr>
        <w:pStyle w:val="NoSpacing"/>
        <w:spacing w:line="360" w:lineRule="auto"/>
        <w:jc w:val="both"/>
        <w:rPr>
          <w:rFonts w:ascii="Times New Roman" w:hAnsi="Times New Roman" w:cs="Times New Roman"/>
          <w:sz w:val="24"/>
          <w:szCs w:val="24"/>
        </w:rPr>
      </w:pPr>
    </w:p>
    <w:p w:rsidR="00751094" w:rsidRPr="00751094" w:rsidRDefault="00751094" w:rsidP="00751094">
      <w:pPr>
        <w:pStyle w:val="NoSpacing"/>
        <w:spacing w:line="360" w:lineRule="auto"/>
        <w:jc w:val="both"/>
        <w:rPr>
          <w:rFonts w:ascii="Times New Roman" w:hAnsi="Times New Roman" w:cs="Times New Roman"/>
          <w:sz w:val="24"/>
          <w:szCs w:val="24"/>
          <w:lang w:val="sr-Latn-ME"/>
        </w:rPr>
      </w:pPr>
    </w:p>
    <w:p w:rsidR="00580744" w:rsidRDefault="00580744" w:rsidP="00CB0D98">
      <w:pPr>
        <w:pStyle w:val="NoSpacing"/>
        <w:spacing w:line="360" w:lineRule="auto"/>
        <w:ind w:firstLine="720"/>
        <w:jc w:val="both"/>
        <w:rPr>
          <w:rFonts w:ascii="Times New Roman" w:hAnsi="Times New Roman" w:cs="Times New Roman"/>
          <w:color w:val="3A4042" w:themeColor="accent6" w:themeShade="80"/>
          <w:sz w:val="28"/>
          <w:szCs w:val="28"/>
        </w:rPr>
        <w:sectPr w:rsidR="00580744" w:rsidSect="00580744">
          <w:headerReference w:type="default" r:id="rId9"/>
          <w:pgSz w:w="12240" w:h="15840"/>
          <w:pgMar w:top="1440" w:right="1440" w:bottom="1440" w:left="1440" w:header="720" w:footer="720" w:gutter="0"/>
          <w:pgBorders w:offsetFrom="page">
            <w:top w:val="triple" w:sz="4" w:space="24" w:color="auto" w:shadow="1"/>
            <w:left w:val="triple" w:sz="4" w:space="24" w:color="auto" w:shadow="1"/>
            <w:bottom w:val="triple" w:sz="4" w:space="24" w:color="auto" w:shadow="1"/>
            <w:right w:val="triple" w:sz="4" w:space="24" w:color="auto" w:shadow="1"/>
          </w:pgBorders>
          <w:cols w:space="720"/>
          <w:docGrid w:linePitch="360"/>
        </w:sectPr>
      </w:pPr>
    </w:p>
    <w:p w:rsidR="00580744" w:rsidRDefault="00580744" w:rsidP="00CB0D98">
      <w:pPr>
        <w:pStyle w:val="NoSpacing"/>
        <w:spacing w:line="360" w:lineRule="auto"/>
        <w:ind w:firstLine="720"/>
        <w:jc w:val="both"/>
        <w:rPr>
          <w:rFonts w:ascii="Times New Roman" w:hAnsi="Times New Roman" w:cs="Times New Roman"/>
          <w:color w:val="3A4042" w:themeColor="accent6" w:themeShade="80"/>
          <w:sz w:val="28"/>
          <w:szCs w:val="28"/>
        </w:rPr>
        <w:sectPr w:rsidR="00580744" w:rsidSect="00580744">
          <w:type w:val="continuous"/>
          <w:pgSz w:w="12240" w:h="15840"/>
          <w:pgMar w:top="1440" w:right="1440" w:bottom="1440" w:left="1440" w:header="720" w:footer="720" w:gutter="0"/>
          <w:pgBorders w:offsetFrom="page">
            <w:top w:val="triple" w:sz="4" w:space="24" w:color="auto" w:shadow="1"/>
            <w:left w:val="triple" w:sz="4" w:space="24" w:color="auto" w:shadow="1"/>
            <w:bottom w:val="triple" w:sz="4" w:space="24" w:color="auto" w:shadow="1"/>
            <w:right w:val="triple" w:sz="4" w:space="24" w:color="auto" w:shadow="1"/>
          </w:pgBorders>
          <w:cols w:space="720"/>
          <w:docGrid w:linePitch="360"/>
        </w:sectPr>
      </w:pPr>
    </w:p>
    <w:p w:rsidR="00580A04" w:rsidRDefault="00D03EBE" w:rsidP="00CB0D98">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lastRenderedPageBreak/>
        <w:t>Numerous businessmen, merchants and seamen came from the Republic of Dubrovnik to England in the 16</w:t>
      </w:r>
      <w:r w:rsidRPr="009A7095">
        <w:rPr>
          <w:rFonts w:ascii="Times New Roman" w:hAnsi="Times New Roman" w:cs="Times New Roman"/>
          <w:color w:val="3A4042" w:themeColor="accent6" w:themeShade="80"/>
          <w:sz w:val="28"/>
          <w:szCs w:val="28"/>
          <w:vertAlign w:val="superscript"/>
        </w:rPr>
        <w:t>th</w:t>
      </w:r>
      <w:r w:rsidRPr="009A7095">
        <w:rPr>
          <w:rFonts w:ascii="Times New Roman" w:hAnsi="Times New Roman" w:cs="Times New Roman"/>
          <w:color w:val="3A4042" w:themeColor="accent6" w:themeShade="80"/>
          <w:sz w:val="28"/>
          <w:szCs w:val="28"/>
        </w:rPr>
        <w:t xml:space="preserve"> century. One of them was Nikola </w:t>
      </w:r>
      <w:proofErr w:type="spellStart"/>
      <w:r w:rsidRPr="009A7095">
        <w:rPr>
          <w:rFonts w:ascii="Times New Roman" w:hAnsi="Times New Roman" w:cs="Times New Roman"/>
          <w:color w:val="3A4042" w:themeColor="accent6" w:themeShade="80"/>
          <w:sz w:val="28"/>
          <w:szCs w:val="28"/>
        </w:rPr>
        <w:t>Nalješković</w:t>
      </w:r>
      <w:proofErr w:type="spellEnd"/>
      <w:r w:rsidRPr="009A7095">
        <w:rPr>
          <w:rFonts w:ascii="Times New Roman" w:hAnsi="Times New Roman" w:cs="Times New Roman"/>
          <w:color w:val="3A4042" w:themeColor="accent6" w:themeShade="80"/>
          <w:sz w:val="28"/>
          <w:szCs w:val="28"/>
        </w:rPr>
        <w:t xml:space="preserve"> (de </w:t>
      </w:r>
      <w:proofErr w:type="spellStart"/>
      <w:r w:rsidRPr="009A7095">
        <w:rPr>
          <w:rFonts w:ascii="Times New Roman" w:hAnsi="Times New Roman" w:cs="Times New Roman"/>
          <w:color w:val="3A4042" w:themeColor="accent6" w:themeShade="80"/>
          <w:sz w:val="28"/>
          <w:szCs w:val="28"/>
        </w:rPr>
        <w:t>Nale</w:t>
      </w:r>
      <w:proofErr w:type="spellEnd"/>
      <w:r w:rsidRPr="009A7095">
        <w:rPr>
          <w:rFonts w:ascii="Times New Roman" w:hAnsi="Times New Roman" w:cs="Times New Roman"/>
          <w:color w:val="3A4042" w:themeColor="accent6" w:themeShade="80"/>
          <w:sz w:val="28"/>
          <w:szCs w:val="28"/>
        </w:rPr>
        <w:t xml:space="preserve">), who may have known the poet Nicholas </w:t>
      </w:r>
      <w:proofErr w:type="spellStart"/>
      <w:r w:rsidRPr="009A7095">
        <w:rPr>
          <w:rFonts w:ascii="Times New Roman" w:hAnsi="Times New Roman" w:cs="Times New Roman"/>
          <w:color w:val="3A4042" w:themeColor="accent6" w:themeShade="80"/>
          <w:sz w:val="28"/>
          <w:szCs w:val="28"/>
        </w:rPr>
        <w:t>Grimauld</w:t>
      </w:r>
      <w:proofErr w:type="spellEnd"/>
      <w:r w:rsidRPr="009A7095">
        <w:rPr>
          <w:rFonts w:ascii="Times New Roman" w:hAnsi="Times New Roman" w:cs="Times New Roman"/>
          <w:color w:val="3A4042" w:themeColor="accent6" w:themeShade="80"/>
          <w:sz w:val="28"/>
          <w:szCs w:val="28"/>
        </w:rPr>
        <w:t xml:space="preserve"> and who certain</w:t>
      </w:r>
      <w:r w:rsidR="00CA46F7" w:rsidRPr="009A7095">
        <w:rPr>
          <w:rFonts w:ascii="Times New Roman" w:hAnsi="Times New Roman" w:cs="Times New Roman"/>
          <w:color w:val="3A4042" w:themeColor="accent6" w:themeShade="80"/>
          <w:sz w:val="28"/>
          <w:szCs w:val="28"/>
        </w:rPr>
        <w:t>l</w:t>
      </w:r>
      <w:r w:rsidRPr="009A7095">
        <w:rPr>
          <w:rFonts w:ascii="Times New Roman" w:hAnsi="Times New Roman" w:cs="Times New Roman"/>
          <w:color w:val="3A4042" w:themeColor="accent6" w:themeShade="80"/>
          <w:sz w:val="28"/>
          <w:szCs w:val="28"/>
        </w:rPr>
        <w:t>y knew Sir T</w:t>
      </w:r>
      <w:r w:rsidR="00CA46F7" w:rsidRPr="009A7095">
        <w:rPr>
          <w:rFonts w:ascii="Times New Roman" w:hAnsi="Times New Roman" w:cs="Times New Roman"/>
          <w:color w:val="3A4042" w:themeColor="accent6" w:themeShade="80"/>
          <w:sz w:val="28"/>
          <w:szCs w:val="28"/>
        </w:rPr>
        <w:t>h</w:t>
      </w:r>
      <w:r w:rsidRPr="009A7095">
        <w:rPr>
          <w:rFonts w:ascii="Times New Roman" w:hAnsi="Times New Roman" w:cs="Times New Roman"/>
          <w:color w:val="3A4042" w:themeColor="accent6" w:themeShade="80"/>
          <w:sz w:val="28"/>
          <w:szCs w:val="28"/>
        </w:rPr>
        <w:t>omas Gresham. The most important Dubrovnik merchant in London in the second half of the 16</w:t>
      </w:r>
      <w:r w:rsidRPr="009A7095">
        <w:rPr>
          <w:rFonts w:ascii="Times New Roman" w:hAnsi="Times New Roman" w:cs="Times New Roman"/>
          <w:color w:val="3A4042" w:themeColor="accent6" w:themeShade="80"/>
          <w:sz w:val="28"/>
          <w:szCs w:val="28"/>
          <w:vertAlign w:val="superscript"/>
        </w:rPr>
        <w:t>th</w:t>
      </w:r>
      <w:r w:rsidRPr="009A7095">
        <w:rPr>
          <w:rFonts w:ascii="Times New Roman" w:hAnsi="Times New Roman" w:cs="Times New Roman"/>
          <w:color w:val="3A4042" w:themeColor="accent6" w:themeShade="80"/>
          <w:sz w:val="28"/>
          <w:szCs w:val="28"/>
        </w:rPr>
        <w:t xml:space="preserve"> century was Nikola </w:t>
      </w:r>
      <w:proofErr w:type="spellStart"/>
      <w:r w:rsidRPr="009A7095">
        <w:rPr>
          <w:rFonts w:ascii="Times New Roman" w:hAnsi="Times New Roman" w:cs="Times New Roman"/>
          <w:color w:val="3A4042" w:themeColor="accent6" w:themeShade="80"/>
          <w:sz w:val="28"/>
          <w:szCs w:val="28"/>
        </w:rPr>
        <w:t>Gučetić</w:t>
      </w:r>
      <w:proofErr w:type="spellEnd"/>
      <w:r w:rsidRPr="009A7095">
        <w:rPr>
          <w:rFonts w:ascii="Times New Roman" w:hAnsi="Times New Roman" w:cs="Times New Roman"/>
          <w:color w:val="3A4042" w:themeColor="accent6" w:themeShade="80"/>
          <w:sz w:val="28"/>
          <w:szCs w:val="28"/>
        </w:rPr>
        <w:t xml:space="preserve"> (de </w:t>
      </w:r>
      <w:proofErr w:type="spellStart"/>
      <w:r w:rsidRPr="009A7095">
        <w:rPr>
          <w:rFonts w:ascii="Times New Roman" w:hAnsi="Times New Roman" w:cs="Times New Roman"/>
          <w:color w:val="3A4042" w:themeColor="accent6" w:themeShade="80"/>
          <w:sz w:val="28"/>
          <w:szCs w:val="28"/>
        </w:rPr>
        <w:t>Gozzi</w:t>
      </w:r>
      <w:proofErr w:type="spellEnd"/>
      <w:r w:rsidRPr="009A7095">
        <w:rPr>
          <w:rFonts w:ascii="Times New Roman" w:hAnsi="Times New Roman" w:cs="Times New Roman"/>
          <w:color w:val="3A4042" w:themeColor="accent6" w:themeShade="80"/>
          <w:sz w:val="28"/>
          <w:szCs w:val="28"/>
        </w:rPr>
        <w:t xml:space="preserve">), who knew personally at least two English men of letters – John Florio and Sir Walter </w:t>
      </w:r>
      <w:proofErr w:type="spellStart"/>
      <w:r w:rsidRPr="009A7095">
        <w:rPr>
          <w:rFonts w:ascii="Times New Roman" w:hAnsi="Times New Roman" w:cs="Times New Roman"/>
          <w:color w:val="3A4042" w:themeColor="accent6" w:themeShade="80"/>
          <w:sz w:val="28"/>
          <w:szCs w:val="28"/>
        </w:rPr>
        <w:t>Ralegh</w:t>
      </w:r>
      <w:proofErr w:type="spellEnd"/>
      <w:r w:rsidRPr="009A7095">
        <w:rPr>
          <w:rFonts w:ascii="Times New Roman" w:hAnsi="Times New Roman" w:cs="Times New Roman"/>
          <w:color w:val="3A4042" w:themeColor="accent6" w:themeShade="80"/>
          <w:sz w:val="28"/>
          <w:szCs w:val="28"/>
        </w:rPr>
        <w:t>. But the most famous man who came to England from Dubrovnik in this period was the ma</w:t>
      </w:r>
      <w:r w:rsidR="005E1535" w:rsidRPr="009A7095">
        <w:rPr>
          <w:rFonts w:ascii="Times New Roman" w:hAnsi="Times New Roman" w:cs="Times New Roman"/>
          <w:color w:val="3A4042" w:themeColor="accent6" w:themeShade="80"/>
          <w:sz w:val="28"/>
          <w:szCs w:val="28"/>
        </w:rPr>
        <w:t xml:space="preserve">thematician Marin </w:t>
      </w:r>
      <w:proofErr w:type="spellStart"/>
      <w:r w:rsidR="005E1535" w:rsidRPr="009A7095">
        <w:rPr>
          <w:rFonts w:ascii="Times New Roman" w:hAnsi="Times New Roman" w:cs="Times New Roman"/>
          <w:color w:val="3A4042" w:themeColor="accent6" w:themeShade="80"/>
          <w:sz w:val="28"/>
          <w:szCs w:val="28"/>
        </w:rPr>
        <w:t>Getaldić</w:t>
      </w:r>
      <w:proofErr w:type="spellEnd"/>
      <w:r w:rsidR="005E1535" w:rsidRPr="009A7095">
        <w:rPr>
          <w:rFonts w:ascii="Times New Roman" w:hAnsi="Times New Roman" w:cs="Times New Roman"/>
          <w:color w:val="3A4042" w:themeColor="accent6" w:themeShade="80"/>
          <w:sz w:val="28"/>
          <w:szCs w:val="28"/>
        </w:rPr>
        <w:t xml:space="preserve">. It has been known for a long time that </w:t>
      </w:r>
      <w:proofErr w:type="spellStart"/>
      <w:r w:rsidR="005E1535" w:rsidRPr="009A7095">
        <w:rPr>
          <w:rFonts w:ascii="Times New Roman" w:hAnsi="Times New Roman" w:cs="Times New Roman"/>
          <w:color w:val="3A4042" w:themeColor="accent6" w:themeShade="80"/>
          <w:sz w:val="28"/>
          <w:szCs w:val="28"/>
        </w:rPr>
        <w:t>Getaldić</w:t>
      </w:r>
      <w:proofErr w:type="spellEnd"/>
      <w:r w:rsidR="005E1535" w:rsidRPr="009A7095">
        <w:rPr>
          <w:rFonts w:ascii="Times New Roman" w:hAnsi="Times New Roman" w:cs="Times New Roman"/>
          <w:color w:val="3A4042" w:themeColor="accent6" w:themeShade="80"/>
          <w:sz w:val="28"/>
          <w:szCs w:val="28"/>
        </w:rPr>
        <w:t xml:space="preserve"> travelled to England at the end of the 16</w:t>
      </w:r>
      <w:r w:rsidR="005E1535" w:rsidRPr="009A7095">
        <w:rPr>
          <w:rFonts w:ascii="Times New Roman" w:hAnsi="Times New Roman" w:cs="Times New Roman"/>
          <w:color w:val="3A4042" w:themeColor="accent6" w:themeShade="80"/>
          <w:sz w:val="28"/>
          <w:szCs w:val="28"/>
          <w:vertAlign w:val="superscript"/>
        </w:rPr>
        <w:t>th</w:t>
      </w:r>
      <w:r w:rsidR="005E1535" w:rsidRPr="009A7095">
        <w:rPr>
          <w:rFonts w:ascii="Times New Roman" w:hAnsi="Times New Roman" w:cs="Times New Roman"/>
          <w:color w:val="3A4042" w:themeColor="accent6" w:themeShade="80"/>
          <w:sz w:val="28"/>
          <w:szCs w:val="28"/>
        </w:rPr>
        <w:t xml:space="preserve"> century and spent two years there, but it was not clear why he visited England and what he did there. The newly discovered evidence shows that he accompanied Marin </w:t>
      </w:r>
      <w:proofErr w:type="spellStart"/>
      <w:r w:rsidR="005E1535" w:rsidRPr="009A7095">
        <w:rPr>
          <w:rFonts w:ascii="Times New Roman" w:hAnsi="Times New Roman" w:cs="Times New Roman"/>
          <w:color w:val="3A4042" w:themeColor="accent6" w:themeShade="80"/>
          <w:sz w:val="28"/>
          <w:szCs w:val="28"/>
        </w:rPr>
        <w:t>Gučetić</w:t>
      </w:r>
      <w:proofErr w:type="spellEnd"/>
      <w:r w:rsidR="005E1535" w:rsidRPr="009A7095">
        <w:rPr>
          <w:rFonts w:ascii="Times New Roman" w:hAnsi="Times New Roman" w:cs="Times New Roman"/>
          <w:color w:val="3A4042" w:themeColor="accent6" w:themeShade="80"/>
          <w:sz w:val="28"/>
          <w:szCs w:val="28"/>
        </w:rPr>
        <w:t xml:space="preserve">, the nephew and heir of Nikola </w:t>
      </w:r>
      <w:proofErr w:type="spellStart"/>
      <w:r w:rsidR="005E1535" w:rsidRPr="009A7095">
        <w:rPr>
          <w:rFonts w:ascii="Times New Roman" w:hAnsi="Times New Roman" w:cs="Times New Roman"/>
          <w:color w:val="3A4042" w:themeColor="accent6" w:themeShade="80"/>
          <w:sz w:val="28"/>
          <w:szCs w:val="28"/>
        </w:rPr>
        <w:t>Gučetić</w:t>
      </w:r>
      <w:proofErr w:type="spellEnd"/>
      <w:r w:rsidR="005E1535" w:rsidRPr="009A7095">
        <w:rPr>
          <w:rFonts w:ascii="Times New Roman" w:hAnsi="Times New Roman" w:cs="Times New Roman"/>
          <w:color w:val="3A4042" w:themeColor="accent6" w:themeShade="80"/>
          <w:sz w:val="28"/>
          <w:szCs w:val="28"/>
        </w:rPr>
        <w:t>, who came to London in 1595 at</w:t>
      </w:r>
      <w:r w:rsidR="00CA46F7" w:rsidRPr="009A7095">
        <w:rPr>
          <w:rFonts w:ascii="Times New Roman" w:hAnsi="Times New Roman" w:cs="Times New Roman"/>
          <w:color w:val="3A4042" w:themeColor="accent6" w:themeShade="80"/>
          <w:sz w:val="28"/>
          <w:szCs w:val="28"/>
        </w:rPr>
        <w:t xml:space="preserve"> the news of his uncle’</w:t>
      </w:r>
      <w:r w:rsidR="005E1535" w:rsidRPr="009A7095">
        <w:rPr>
          <w:rFonts w:ascii="Times New Roman" w:hAnsi="Times New Roman" w:cs="Times New Roman"/>
          <w:color w:val="3A4042" w:themeColor="accent6" w:themeShade="80"/>
          <w:sz w:val="28"/>
          <w:szCs w:val="28"/>
        </w:rPr>
        <w:t xml:space="preserve">s death. </w:t>
      </w:r>
      <w:proofErr w:type="spellStart"/>
      <w:r w:rsidR="005E1535" w:rsidRPr="009A7095">
        <w:rPr>
          <w:rFonts w:ascii="Times New Roman" w:hAnsi="Times New Roman" w:cs="Times New Roman"/>
          <w:color w:val="3A4042" w:themeColor="accent6" w:themeShade="80"/>
          <w:sz w:val="28"/>
          <w:szCs w:val="28"/>
        </w:rPr>
        <w:t>Getaldić</w:t>
      </w:r>
      <w:proofErr w:type="spellEnd"/>
      <w:r w:rsidR="005E1535" w:rsidRPr="009A7095">
        <w:rPr>
          <w:rFonts w:ascii="Times New Roman" w:hAnsi="Times New Roman" w:cs="Times New Roman"/>
          <w:color w:val="3A4042" w:themeColor="accent6" w:themeShade="80"/>
          <w:sz w:val="28"/>
          <w:szCs w:val="28"/>
        </w:rPr>
        <w:t xml:space="preserve"> stayed in London about two years, probably helping Marin to settle the affairs of old Nikola. After that he seems t</w:t>
      </w:r>
      <w:r w:rsidR="007B0800" w:rsidRPr="009A7095">
        <w:rPr>
          <w:rFonts w:ascii="Times New Roman" w:hAnsi="Times New Roman" w:cs="Times New Roman"/>
          <w:color w:val="3A4042" w:themeColor="accent6" w:themeShade="80"/>
          <w:sz w:val="28"/>
          <w:szCs w:val="28"/>
        </w:rPr>
        <w:t>o have gone to Antwerp as Marin‘s</w:t>
      </w:r>
      <w:r w:rsidR="005E1535" w:rsidRPr="009A7095">
        <w:rPr>
          <w:rFonts w:ascii="Times New Roman" w:hAnsi="Times New Roman" w:cs="Times New Roman"/>
          <w:color w:val="3A4042" w:themeColor="accent6" w:themeShade="80"/>
          <w:sz w:val="28"/>
          <w:szCs w:val="28"/>
        </w:rPr>
        <w:t xml:space="preserve"> agent. In Flanders he met Michele </w:t>
      </w:r>
      <w:proofErr w:type="spellStart"/>
      <w:r w:rsidR="005E1535" w:rsidRPr="009A7095">
        <w:rPr>
          <w:rFonts w:ascii="Times New Roman" w:hAnsi="Times New Roman" w:cs="Times New Roman"/>
          <w:color w:val="3A4042" w:themeColor="accent6" w:themeShade="80"/>
          <w:sz w:val="28"/>
          <w:szCs w:val="28"/>
        </w:rPr>
        <w:t>Coignet</w:t>
      </w:r>
      <w:proofErr w:type="spellEnd"/>
      <w:r w:rsidR="005E1535" w:rsidRPr="009A7095">
        <w:rPr>
          <w:rFonts w:ascii="Times New Roman" w:hAnsi="Times New Roman" w:cs="Times New Roman"/>
          <w:color w:val="3A4042" w:themeColor="accent6" w:themeShade="80"/>
          <w:sz w:val="28"/>
          <w:szCs w:val="28"/>
        </w:rPr>
        <w:t xml:space="preserve">, whose influence proved of great importance for the future work of </w:t>
      </w:r>
      <w:r w:rsidR="001A70AD">
        <w:rPr>
          <w:rFonts w:ascii="Times New Roman" w:hAnsi="Times New Roman" w:cs="Times New Roman"/>
          <w:color w:val="3A4042" w:themeColor="accent6" w:themeShade="80"/>
          <w:sz w:val="28"/>
          <w:szCs w:val="28"/>
        </w:rPr>
        <w:t xml:space="preserve">the </w:t>
      </w:r>
      <w:r w:rsidR="005E1535" w:rsidRPr="009A7095">
        <w:rPr>
          <w:rFonts w:ascii="Times New Roman" w:hAnsi="Times New Roman" w:cs="Times New Roman"/>
          <w:color w:val="3A4042" w:themeColor="accent6" w:themeShade="80"/>
          <w:sz w:val="28"/>
          <w:szCs w:val="28"/>
        </w:rPr>
        <w:t xml:space="preserve">Dubrovnik scholar. There </w:t>
      </w:r>
      <w:r w:rsidR="00CA46F7" w:rsidRPr="009A7095">
        <w:rPr>
          <w:rFonts w:ascii="Times New Roman" w:hAnsi="Times New Roman" w:cs="Times New Roman"/>
          <w:color w:val="3A4042" w:themeColor="accent6" w:themeShade="80"/>
          <w:sz w:val="28"/>
          <w:szCs w:val="28"/>
        </w:rPr>
        <w:t>is no evidence to support the hy</w:t>
      </w:r>
      <w:r w:rsidR="005E1535" w:rsidRPr="009A7095">
        <w:rPr>
          <w:rFonts w:ascii="Times New Roman" w:hAnsi="Times New Roman" w:cs="Times New Roman"/>
          <w:color w:val="3A4042" w:themeColor="accent6" w:themeShade="80"/>
          <w:sz w:val="28"/>
          <w:szCs w:val="28"/>
        </w:rPr>
        <w:t xml:space="preserve">pothesis that </w:t>
      </w:r>
      <w:proofErr w:type="spellStart"/>
      <w:r w:rsidR="005E1535" w:rsidRPr="009A7095">
        <w:rPr>
          <w:rFonts w:ascii="Times New Roman" w:hAnsi="Times New Roman" w:cs="Times New Roman"/>
          <w:color w:val="3A4042" w:themeColor="accent6" w:themeShade="80"/>
          <w:sz w:val="28"/>
          <w:szCs w:val="28"/>
        </w:rPr>
        <w:t>Getaldić</w:t>
      </w:r>
      <w:proofErr w:type="spellEnd"/>
      <w:r w:rsidR="005E1535" w:rsidRPr="009A7095">
        <w:rPr>
          <w:rFonts w:ascii="Times New Roman" w:hAnsi="Times New Roman" w:cs="Times New Roman"/>
          <w:color w:val="3A4042" w:themeColor="accent6" w:themeShade="80"/>
          <w:sz w:val="28"/>
          <w:szCs w:val="28"/>
        </w:rPr>
        <w:t xml:space="preserve"> met some English</w:t>
      </w:r>
      <w:r w:rsidR="00CA46F7" w:rsidRPr="009A7095">
        <w:rPr>
          <w:rFonts w:ascii="Times New Roman" w:hAnsi="Times New Roman" w:cs="Times New Roman"/>
          <w:color w:val="3A4042" w:themeColor="accent6" w:themeShade="80"/>
          <w:sz w:val="28"/>
          <w:szCs w:val="28"/>
        </w:rPr>
        <w:t xml:space="preserve"> mathematicians and </w:t>
      </w:r>
      <w:r w:rsidR="00CA46F7" w:rsidRPr="009A7095">
        <w:rPr>
          <w:rFonts w:ascii="Times New Roman" w:hAnsi="Times New Roman" w:cs="Times New Roman"/>
          <w:color w:val="3A4042" w:themeColor="accent6" w:themeShade="80"/>
          <w:sz w:val="28"/>
          <w:szCs w:val="28"/>
        </w:rPr>
        <w:lastRenderedPageBreak/>
        <w:t>astronomers during his stay in England, but it is known that he was on friendly terms with some British scholars whom he got to know later in France and</w:t>
      </w:r>
      <w:r w:rsidR="00580A04" w:rsidRPr="009A7095">
        <w:rPr>
          <w:rFonts w:ascii="Times New Roman" w:hAnsi="Times New Roman" w:cs="Times New Roman"/>
          <w:color w:val="3A4042" w:themeColor="accent6" w:themeShade="80"/>
          <w:sz w:val="28"/>
          <w:szCs w:val="28"/>
        </w:rPr>
        <w:t xml:space="preserve"> Italy</w:t>
      </w:r>
      <w:r w:rsidR="0010463F" w:rsidRPr="009A7095">
        <w:rPr>
          <w:rFonts w:ascii="Times New Roman" w:hAnsi="Times New Roman" w:cs="Times New Roman"/>
          <w:color w:val="3A4042" w:themeColor="accent6" w:themeShade="80"/>
          <w:sz w:val="28"/>
          <w:szCs w:val="28"/>
        </w:rPr>
        <w:t>.</w:t>
      </w:r>
    </w:p>
    <w:p w:rsidR="00565685" w:rsidRDefault="00565685" w:rsidP="00751094">
      <w:pPr>
        <w:pStyle w:val="NoSpacing"/>
        <w:spacing w:line="360" w:lineRule="auto"/>
        <w:jc w:val="both"/>
        <w:rPr>
          <w:rFonts w:ascii="Times New Roman" w:hAnsi="Times New Roman" w:cs="Times New Roman"/>
          <w:color w:val="3A4042" w:themeColor="accent6" w:themeShade="80"/>
          <w:sz w:val="28"/>
          <w:szCs w:val="28"/>
        </w:rPr>
      </w:pPr>
    </w:p>
    <w:p w:rsidR="00565685" w:rsidRPr="009A7095" w:rsidRDefault="00565685" w:rsidP="00751094">
      <w:pPr>
        <w:pStyle w:val="NoSpacing"/>
        <w:spacing w:line="360" w:lineRule="auto"/>
        <w:jc w:val="both"/>
        <w:rPr>
          <w:rFonts w:ascii="Times New Roman" w:hAnsi="Times New Roman" w:cs="Times New Roman"/>
          <w:color w:val="3A4042" w:themeColor="accent6" w:themeShade="80"/>
          <w:sz w:val="28"/>
          <w:szCs w:val="28"/>
        </w:rPr>
      </w:pPr>
    </w:p>
    <w:p w:rsidR="00580A04" w:rsidRDefault="0010463F" w:rsidP="00751094">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FFF13B1" wp14:editId="07A343D9">
                <wp:simplePos x="0" y="0"/>
                <wp:positionH relativeFrom="column">
                  <wp:posOffset>-3562350</wp:posOffset>
                </wp:positionH>
                <wp:positionV relativeFrom="paragraph">
                  <wp:posOffset>1885950</wp:posOffset>
                </wp:positionV>
                <wp:extent cx="1685925" cy="228600"/>
                <wp:effectExtent l="0" t="0" r="28575" b="19050"/>
                <wp:wrapNone/>
                <wp:docPr id="12" name="Donut 12"/>
                <wp:cNvGraphicFramePr/>
                <a:graphic xmlns:a="http://schemas.openxmlformats.org/drawingml/2006/main">
                  <a:graphicData uri="http://schemas.microsoft.com/office/word/2010/wordprocessingShape">
                    <wps:wsp>
                      <wps:cNvSpPr/>
                      <wps:spPr>
                        <a:xfrm flipH="1">
                          <a:off x="0" y="0"/>
                          <a:ext cx="1685925" cy="22860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2" o:spid="_x0000_s1026" type="#_x0000_t23" style="position:absolute;margin-left:-280.5pt;margin-top:148.5pt;width:132.75pt;height:1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" adj="732" fillcolor="#6076b4 [3204]" strokecolor="#2c385d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D6E8771" wp14:editId="344EC8F4">
                <wp:simplePos x="0" y="0"/>
                <wp:positionH relativeFrom="column">
                  <wp:posOffset>-2981325</wp:posOffset>
                </wp:positionH>
                <wp:positionV relativeFrom="paragraph">
                  <wp:posOffset>3342640</wp:posOffset>
                </wp:positionV>
                <wp:extent cx="1943100" cy="614045"/>
                <wp:effectExtent l="0" t="0" r="19050" b="14605"/>
                <wp:wrapNone/>
                <wp:docPr id="11" name="Horizontal Scroll 11"/>
                <wp:cNvGraphicFramePr/>
                <a:graphic xmlns:a="http://schemas.openxmlformats.org/drawingml/2006/main">
                  <a:graphicData uri="http://schemas.microsoft.com/office/word/2010/wordprocessingShape">
                    <wps:wsp>
                      <wps:cNvSpPr/>
                      <wps:spPr>
                        <a:xfrm>
                          <a:off x="0" y="0"/>
                          <a:ext cx="1943100" cy="61404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1" o:spid="_x0000_s1026" type="#_x0000_t98" style="position:absolute;margin-left:-234.75pt;margin-top:263.2pt;width:153pt;height:4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" fillcolor="#6076b4 [3204]" strokecolor="#2c385d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D7FF662" wp14:editId="411BDADA">
                <wp:simplePos x="0" y="0"/>
                <wp:positionH relativeFrom="column">
                  <wp:posOffset>1924050</wp:posOffset>
                </wp:positionH>
                <wp:positionV relativeFrom="paragraph">
                  <wp:posOffset>4381500</wp:posOffset>
                </wp:positionV>
                <wp:extent cx="1990725" cy="1714500"/>
                <wp:effectExtent l="0" t="0" r="28575" b="19050"/>
                <wp:wrapNone/>
                <wp:docPr id="10" name="Oval 10"/>
                <wp:cNvGraphicFramePr/>
                <a:graphic xmlns:a="http://schemas.openxmlformats.org/drawingml/2006/main">
                  <a:graphicData uri="http://schemas.microsoft.com/office/word/2010/wordprocessingShape">
                    <wps:wsp>
                      <wps:cNvSpPr/>
                      <wps:spPr>
                        <a:xfrm>
                          <a:off x="0" y="0"/>
                          <a:ext cx="1990725" cy="1714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63F" w:rsidRPr="0010463F" w:rsidRDefault="0010463F" w:rsidP="0010463F">
                            <w:pPr>
                              <w:jc w:val="center"/>
                              <w:rPr>
                                <w:b/>
                                <w:color w:val="FFC000"/>
                                <w:sz w:val="32"/>
                                <w:szCs w:val="32"/>
                              </w:rPr>
                            </w:pPr>
                            <w:r w:rsidRPr="0010463F">
                              <w:rPr>
                                <w:rFonts w:ascii="Times New Roman" w:hAnsi="Times New Roman" w:cs="Times New Roman"/>
                                <w:b/>
                                <w:color w:val="FFC000"/>
                                <w:sz w:val="32"/>
                                <w:szCs w:val="32"/>
                              </w:rPr>
                              <w:t xml:space="preserve">Marin </w:t>
                            </w:r>
                            <w:proofErr w:type="spellStart"/>
                            <w:r w:rsidRPr="0010463F">
                              <w:rPr>
                                <w:rFonts w:ascii="Times New Roman" w:hAnsi="Times New Roman" w:cs="Times New Roman"/>
                                <w:b/>
                                <w:color w:val="FFC000"/>
                                <w:sz w:val="32"/>
                                <w:szCs w:val="32"/>
                              </w:rPr>
                              <w:t>Getaldić</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left:0;text-align:left;margin-left:151.5pt;margin-top:345pt;width:156.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" fillcolor="#6076b4 [3204]" strokecolor="#2c385d [1604]" strokeweight="2pt">
                <v:textbox>
                  <w:txbxContent>
                    <w:p w:rsidR="0010463F" w:rsidRPr="0010463F" w:rsidRDefault="0010463F" w:rsidP="0010463F">
                      <w:pPr>
                        <w:jc w:val="center"/>
                        <w:rPr>
                          <w:b/>
                          <w:color w:val="FFC000"/>
                          <w:sz w:val="32"/>
                          <w:szCs w:val="32"/>
                        </w:rPr>
                      </w:pPr>
                      <w:r w:rsidRPr="0010463F">
                        <w:rPr>
                          <w:rFonts w:ascii="Times New Roman" w:hAnsi="Times New Roman" w:cs="Times New Roman"/>
                          <w:b/>
                          <w:color w:val="FFC000"/>
                          <w:sz w:val="32"/>
                          <w:szCs w:val="32"/>
                        </w:rPr>
                        <w:t xml:space="preserve">Marin </w:t>
                      </w:r>
                      <w:proofErr w:type="spellStart"/>
                      <w:r w:rsidRPr="0010463F">
                        <w:rPr>
                          <w:rFonts w:ascii="Times New Roman" w:hAnsi="Times New Roman" w:cs="Times New Roman"/>
                          <w:b/>
                          <w:color w:val="FFC000"/>
                          <w:sz w:val="32"/>
                          <w:szCs w:val="32"/>
                        </w:rPr>
                        <w:t>Getaldić</w:t>
                      </w:r>
                      <w:proofErr w:type="spellEnd"/>
                    </w:p>
                  </w:txbxContent>
                </v:textbox>
              </v:oval>
            </w:pict>
          </mc:Fallback>
        </mc:AlternateContent>
      </w:r>
      <w:r w:rsidR="00BA70E6" w:rsidRPr="00BA70E6">
        <w:rPr>
          <w:rFonts w:ascii="Times New Roman" w:hAnsi="Times New Roman" w:cs="Times New Roman"/>
          <w:noProof/>
          <w:sz w:val="24"/>
          <w:szCs w:val="24"/>
        </w:rPr>
        <w:drawing>
          <wp:inline distT="0" distB="0" distL="0" distR="0" wp14:anchorId="64A7C173" wp14:editId="12B533F8">
            <wp:extent cx="5934075" cy="55911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00150"/>
                    </a:xfrm>
                    <a:prstGeom prst="rect">
                      <a:avLst/>
                    </a:prstGeom>
                  </pic:spPr>
                </pic:pic>
              </a:graphicData>
            </a:graphic>
          </wp:inline>
        </w:drawing>
      </w:r>
    </w:p>
    <w:p w:rsidR="00580A04" w:rsidRDefault="00580A04" w:rsidP="00751094">
      <w:pPr>
        <w:pStyle w:val="NoSpacing"/>
        <w:spacing w:line="360" w:lineRule="auto"/>
        <w:jc w:val="both"/>
        <w:rPr>
          <w:rFonts w:ascii="Times New Roman" w:hAnsi="Times New Roman" w:cs="Times New Roman"/>
          <w:sz w:val="24"/>
          <w:szCs w:val="24"/>
        </w:rPr>
      </w:pPr>
    </w:p>
    <w:p w:rsidR="00580A04" w:rsidRDefault="00580A04" w:rsidP="00751094">
      <w:pPr>
        <w:pStyle w:val="NoSpacing"/>
        <w:spacing w:line="360" w:lineRule="auto"/>
        <w:jc w:val="both"/>
        <w:rPr>
          <w:rFonts w:ascii="Times New Roman" w:hAnsi="Times New Roman" w:cs="Times New Roman"/>
          <w:sz w:val="24"/>
          <w:szCs w:val="24"/>
        </w:rPr>
      </w:pPr>
    </w:p>
    <w:p w:rsidR="00CA46F7" w:rsidRDefault="00CA46F7" w:rsidP="00751094">
      <w:pPr>
        <w:pStyle w:val="NoSpacing"/>
        <w:spacing w:line="360" w:lineRule="auto"/>
        <w:jc w:val="both"/>
        <w:rPr>
          <w:rFonts w:ascii="Times New Roman" w:hAnsi="Times New Roman" w:cs="Times New Roman"/>
          <w:sz w:val="24"/>
          <w:szCs w:val="24"/>
        </w:rPr>
      </w:pPr>
    </w:p>
    <w:p w:rsidR="00565685" w:rsidRDefault="00565685" w:rsidP="00751094">
      <w:pPr>
        <w:pStyle w:val="NoSpacing"/>
        <w:spacing w:line="360" w:lineRule="auto"/>
        <w:jc w:val="both"/>
        <w:rPr>
          <w:rFonts w:ascii="Times New Roman" w:hAnsi="Times New Roman" w:cs="Times New Roman"/>
          <w:sz w:val="24"/>
          <w:szCs w:val="24"/>
        </w:rPr>
      </w:pPr>
    </w:p>
    <w:p w:rsidR="00565685" w:rsidRDefault="00565685" w:rsidP="00751094">
      <w:pPr>
        <w:pStyle w:val="NoSpacing"/>
        <w:spacing w:line="360" w:lineRule="auto"/>
        <w:jc w:val="both"/>
        <w:rPr>
          <w:rFonts w:ascii="Times New Roman" w:hAnsi="Times New Roman" w:cs="Times New Roman"/>
          <w:sz w:val="24"/>
          <w:szCs w:val="24"/>
        </w:rPr>
      </w:pPr>
    </w:p>
    <w:p w:rsidR="00565685" w:rsidRDefault="00CB0D98" w:rsidP="00751094">
      <w:pPr>
        <w:pStyle w:val="NoSpacing"/>
        <w:spacing w:line="360" w:lineRule="auto"/>
        <w:jc w:val="both"/>
        <w:rPr>
          <w:rFonts w:ascii="Times New Roman" w:hAnsi="Times New Roman" w:cs="Times New Roman"/>
          <w:sz w:val="24"/>
          <w:szCs w:val="24"/>
        </w:rPr>
      </w:pPr>
      <w:r w:rsidRPr="00CB0D98">
        <w:rPr>
          <w:rFonts w:ascii="Times New Roman" w:hAnsi="Times New Roman" w:cs="Times New Roman"/>
          <w:noProof/>
          <w:sz w:val="24"/>
          <w:szCs w:val="24"/>
        </w:rPr>
        <w:lastRenderedPageBreak/>
        <w:drawing>
          <wp:inline distT="0" distB="0" distL="0" distR="0" wp14:anchorId="4C9766BE" wp14:editId="674D62F5">
            <wp:extent cx="5943600" cy="3066415"/>
            <wp:effectExtent l="0" t="0" r="0" b="63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66415"/>
                    </a:xfrm>
                    <a:prstGeom prst="rect">
                      <a:avLst/>
                    </a:prstGeom>
                  </pic:spPr>
                </pic:pic>
              </a:graphicData>
            </a:graphic>
          </wp:inline>
        </w:drawing>
      </w:r>
    </w:p>
    <w:p w:rsidR="00CB0D98" w:rsidRDefault="00CB0D98" w:rsidP="00751094">
      <w:pPr>
        <w:pStyle w:val="NoSpacing"/>
        <w:spacing w:line="360" w:lineRule="auto"/>
        <w:jc w:val="both"/>
        <w:rPr>
          <w:rFonts w:ascii="Times New Roman" w:hAnsi="Times New Roman" w:cs="Times New Roman"/>
          <w:b/>
          <w:color w:val="3A4042" w:themeColor="accent6" w:themeShade="80"/>
          <w:sz w:val="32"/>
          <w:szCs w:val="32"/>
        </w:rPr>
      </w:pPr>
    </w:p>
    <w:p w:rsidR="00CB0D98" w:rsidRDefault="00CB0D98" w:rsidP="00751094">
      <w:pPr>
        <w:pStyle w:val="NoSpacing"/>
        <w:spacing w:line="360" w:lineRule="auto"/>
        <w:jc w:val="both"/>
        <w:rPr>
          <w:rFonts w:ascii="Times New Roman" w:hAnsi="Times New Roman" w:cs="Times New Roman"/>
          <w:b/>
          <w:color w:val="3A4042" w:themeColor="accent6" w:themeShade="80"/>
          <w:sz w:val="32"/>
          <w:szCs w:val="32"/>
        </w:rPr>
      </w:pPr>
    </w:p>
    <w:p w:rsidR="00CB0D98" w:rsidRDefault="00CB0D98" w:rsidP="00751094">
      <w:pPr>
        <w:pStyle w:val="NoSpacing"/>
        <w:spacing w:line="360" w:lineRule="auto"/>
        <w:jc w:val="both"/>
        <w:rPr>
          <w:rFonts w:ascii="Times New Roman" w:hAnsi="Times New Roman" w:cs="Times New Roman"/>
          <w:b/>
          <w:color w:val="3A4042" w:themeColor="accent6" w:themeShade="80"/>
          <w:sz w:val="32"/>
          <w:szCs w:val="32"/>
        </w:rPr>
      </w:pPr>
    </w:p>
    <w:p w:rsidR="00CB0D98" w:rsidRDefault="00CB0D98" w:rsidP="00751094">
      <w:pPr>
        <w:pStyle w:val="NoSpacing"/>
        <w:spacing w:line="360" w:lineRule="auto"/>
        <w:jc w:val="both"/>
        <w:rPr>
          <w:rFonts w:ascii="Times New Roman" w:hAnsi="Times New Roman" w:cs="Times New Roman"/>
          <w:b/>
          <w:color w:val="3A4042" w:themeColor="accent6" w:themeShade="80"/>
          <w:sz w:val="32"/>
          <w:szCs w:val="32"/>
        </w:rPr>
      </w:pPr>
    </w:p>
    <w:p w:rsidR="00CB0D98" w:rsidRPr="00CB0D98" w:rsidRDefault="00CA46F7" w:rsidP="00751094">
      <w:pPr>
        <w:pStyle w:val="NoSpacing"/>
        <w:spacing w:line="360" w:lineRule="auto"/>
        <w:jc w:val="both"/>
        <w:rPr>
          <w:rFonts w:ascii="Vivaldi" w:hAnsi="Vivaldi" w:cs="Times New Roman"/>
          <w:b/>
          <w:color w:val="FFFF00"/>
          <w:sz w:val="40"/>
          <w:szCs w:val="40"/>
        </w:rPr>
      </w:pPr>
      <w:r w:rsidRPr="00CB0D98">
        <w:rPr>
          <w:rFonts w:ascii="Vivaldi" w:hAnsi="Vivaldi" w:cs="Times New Roman"/>
          <w:b/>
          <w:color w:val="FFFF00"/>
          <w:sz w:val="40"/>
          <w:szCs w:val="40"/>
        </w:rPr>
        <w:t xml:space="preserve">Ivan </w:t>
      </w:r>
      <w:proofErr w:type="spellStart"/>
      <w:r w:rsidRPr="00CB0D98">
        <w:rPr>
          <w:rFonts w:ascii="Vivaldi" w:hAnsi="Vivaldi" w:cs="Times New Roman"/>
          <w:b/>
          <w:color w:val="FFFF00"/>
          <w:sz w:val="40"/>
          <w:szCs w:val="40"/>
        </w:rPr>
        <w:t>Franjo</w:t>
      </w:r>
      <w:proofErr w:type="spellEnd"/>
      <w:r w:rsidRPr="00CB0D98">
        <w:rPr>
          <w:rFonts w:ascii="Vivaldi" w:hAnsi="Vivaldi" w:cs="Times New Roman"/>
          <w:b/>
          <w:color w:val="FFFF00"/>
          <w:sz w:val="40"/>
          <w:szCs w:val="40"/>
        </w:rPr>
        <w:t xml:space="preserve"> </w:t>
      </w:r>
      <w:proofErr w:type="spellStart"/>
      <w:r w:rsidRPr="00CB0D98">
        <w:rPr>
          <w:rFonts w:ascii="Vivaldi" w:hAnsi="Vivaldi" w:cs="Times New Roman"/>
          <w:b/>
          <w:color w:val="FFFF00"/>
          <w:sz w:val="40"/>
          <w:szCs w:val="40"/>
        </w:rPr>
        <w:t>Bjundovi</w:t>
      </w:r>
      <w:r w:rsidRPr="00CB0D98">
        <w:rPr>
          <w:rFonts w:ascii="Times New Roman" w:hAnsi="Times New Roman" w:cs="Times New Roman"/>
          <w:b/>
          <w:color w:val="FFFF00"/>
          <w:sz w:val="40"/>
          <w:szCs w:val="40"/>
        </w:rPr>
        <w:t>ć</w:t>
      </w:r>
      <w:proofErr w:type="spellEnd"/>
      <w:r w:rsidRPr="00CB0D98">
        <w:rPr>
          <w:rFonts w:ascii="Vivaldi" w:hAnsi="Vivaldi" w:cs="Times New Roman"/>
          <w:b/>
          <w:color w:val="FFFF00"/>
          <w:sz w:val="40"/>
          <w:szCs w:val="40"/>
        </w:rPr>
        <w:t xml:space="preserve"> (Giovanni Francesco </w:t>
      </w:r>
      <w:proofErr w:type="spellStart"/>
      <w:r w:rsidRPr="00CB0D98">
        <w:rPr>
          <w:rFonts w:ascii="Vivaldi" w:hAnsi="Vivaldi" w:cs="Times New Roman"/>
          <w:b/>
          <w:color w:val="FFFF00"/>
          <w:sz w:val="40"/>
          <w:szCs w:val="40"/>
        </w:rPr>
        <w:t>Biondi</w:t>
      </w:r>
      <w:proofErr w:type="spellEnd"/>
      <w:r w:rsidRPr="00CB0D98">
        <w:rPr>
          <w:rFonts w:ascii="Vivaldi" w:hAnsi="Vivaldi" w:cs="Times New Roman"/>
          <w:b/>
          <w:color w:val="FFFF00"/>
          <w:sz w:val="40"/>
          <w:szCs w:val="40"/>
        </w:rPr>
        <w:t>)</w:t>
      </w:r>
    </w:p>
    <w:p w:rsidR="00CA46F7" w:rsidRPr="009A7095" w:rsidRDefault="00CA46F7" w:rsidP="00751094">
      <w:pPr>
        <w:pStyle w:val="NoSpacing"/>
        <w:spacing w:line="360" w:lineRule="auto"/>
        <w:jc w:val="both"/>
        <w:rPr>
          <w:rFonts w:ascii="Times New Roman" w:hAnsi="Times New Roman" w:cs="Times New Roman"/>
          <w:color w:val="3A4042" w:themeColor="accent6" w:themeShade="80"/>
          <w:sz w:val="28"/>
          <w:szCs w:val="28"/>
        </w:rPr>
      </w:pPr>
    </w:p>
    <w:p w:rsidR="00B5319F" w:rsidRPr="009A7095" w:rsidRDefault="00580744" w:rsidP="00580744">
      <w:pPr>
        <w:pStyle w:val="NoSpacing"/>
        <w:spacing w:line="360" w:lineRule="auto"/>
        <w:ind w:firstLine="720"/>
        <w:jc w:val="both"/>
        <w:rPr>
          <w:rFonts w:ascii="Times New Roman" w:hAnsi="Times New Roman" w:cs="Times New Roman"/>
          <w:color w:val="3A4042" w:themeColor="accent6" w:themeShade="80"/>
          <w:sz w:val="28"/>
          <w:szCs w:val="28"/>
          <w:lang w:val="sr-Latn-ME"/>
        </w:rPr>
      </w:pPr>
      <w:r>
        <w:rPr>
          <w:rFonts w:ascii="Times New Roman" w:hAnsi="Times New Roman" w:cs="Times New Roman"/>
          <w:color w:val="3A4042" w:themeColor="accent6" w:themeShade="80"/>
          <w:sz w:val="28"/>
          <w:szCs w:val="28"/>
        </w:rPr>
        <w:t>I.</w:t>
      </w:r>
      <w:r w:rsidR="00CA46F7" w:rsidRPr="009A7095">
        <w:rPr>
          <w:rFonts w:ascii="Times New Roman" w:hAnsi="Times New Roman" w:cs="Times New Roman"/>
          <w:color w:val="3A4042" w:themeColor="accent6" w:themeShade="80"/>
          <w:sz w:val="28"/>
          <w:szCs w:val="28"/>
        </w:rPr>
        <w:t xml:space="preserve">F. </w:t>
      </w:r>
      <w:proofErr w:type="spellStart"/>
      <w:r w:rsidR="00CA46F7" w:rsidRPr="009A7095">
        <w:rPr>
          <w:rFonts w:ascii="Times New Roman" w:hAnsi="Times New Roman" w:cs="Times New Roman"/>
          <w:color w:val="3A4042" w:themeColor="accent6" w:themeShade="80"/>
          <w:sz w:val="28"/>
          <w:szCs w:val="28"/>
        </w:rPr>
        <w:t>Bjundović</w:t>
      </w:r>
      <w:proofErr w:type="spellEnd"/>
      <w:r w:rsidR="00CA46F7" w:rsidRPr="009A7095">
        <w:rPr>
          <w:rFonts w:ascii="Times New Roman" w:hAnsi="Times New Roman" w:cs="Times New Roman"/>
          <w:color w:val="3A4042" w:themeColor="accent6" w:themeShade="80"/>
          <w:sz w:val="28"/>
          <w:szCs w:val="28"/>
        </w:rPr>
        <w:t>, poet, novelist, historian, diplomat and courtier of King James I</w:t>
      </w:r>
      <w:r w:rsidR="002C14BA" w:rsidRPr="009A7095">
        <w:rPr>
          <w:rFonts w:ascii="Times New Roman" w:hAnsi="Times New Roman" w:cs="Times New Roman"/>
          <w:color w:val="3A4042" w:themeColor="accent6" w:themeShade="80"/>
          <w:sz w:val="28"/>
          <w:szCs w:val="28"/>
        </w:rPr>
        <w:t xml:space="preserve">, was born on the island of </w:t>
      </w:r>
      <w:proofErr w:type="spellStart"/>
      <w:r w:rsidR="002C14BA" w:rsidRPr="009A7095">
        <w:rPr>
          <w:rFonts w:ascii="Times New Roman" w:hAnsi="Times New Roman" w:cs="Times New Roman"/>
          <w:color w:val="3A4042" w:themeColor="accent6" w:themeShade="80"/>
          <w:sz w:val="28"/>
          <w:szCs w:val="28"/>
        </w:rPr>
        <w:t>Hvar</w:t>
      </w:r>
      <w:proofErr w:type="spellEnd"/>
      <w:r w:rsidR="002C14BA" w:rsidRPr="009A7095">
        <w:rPr>
          <w:rFonts w:ascii="Times New Roman" w:hAnsi="Times New Roman" w:cs="Times New Roman"/>
          <w:color w:val="3A4042" w:themeColor="accent6" w:themeShade="80"/>
          <w:sz w:val="28"/>
          <w:szCs w:val="28"/>
        </w:rPr>
        <w:t xml:space="preserve"> (</w:t>
      </w:r>
      <w:proofErr w:type="spellStart"/>
      <w:r w:rsidR="002C14BA" w:rsidRPr="009A7095">
        <w:rPr>
          <w:rFonts w:ascii="Times New Roman" w:hAnsi="Times New Roman" w:cs="Times New Roman"/>
          <w:color w:val="3A4042" w:themeColor="accent6" w:themeShade="80"/>
          <w:sz w:val="28"/>
          <w:szCs w:val="28"/>
        </w:rPr>
        <w:t>Lesina</w:t>
      </w:r>
      <w:proofErr w:type="spellEnd"/>
      <w:r w:rsidR="002C14BA" w:rsidRPr="009A7095">
        <w:rPr>
          <w:rFonts w:ascii="Times New Roman" w:hAnsi="Times New Roman" w:cs="Times New Roman"/>
          <w:color w:val="3A4042" w:themeColor="accent6" w:themeShade="80"/>
          <w:sz w:val="28"/>
          <w:szCs w:val="28"/>
        </w:rPr>
        <w:t xml:space="preserve">) in 1573. He studied law and worked for some time as a lawyer in his native town. In 1606 he went to Venice on business and shortly afterwards was appointed secretary to </w:t>
      </w:r>
      <w:proofErr w:type="spellStart"/>
      <w:r w:rsidR="002C14BA" w:rsidRPr="009A7095">
        <w:rPr>
          <w:rFonts w:ascii="Times New Roman" w:hAnsi="Times New Roman" w:cs="Times New Roman"/>
          <w:color w:val="3A4042" w:themeColor="accent6" w:themeShade="80"/>
          <w:sz w:val="28"/>
          <w:szCs w:val="28"/>
        </w:rPr>
        <w:t>Pietro</w:t>
      </w:r>
      <w:proofErr w:type="spellEnd"/>
      <w:r w:rsidR="002C14BA" w:rsidRPr="009A7095">
        <w:rPr>
          <w:rFonts w:ascii="Times New Roman" w:hAnsi="Times New Roman" w:cs="Times New Roman"/>
          <w:color w:val="3A4042" w:themeColor="accent6" w:themeShade="80"/>
          <w:sz w:val="28"/>
          <w:szCs w:val="28"/>
        </w:rPr>
        <w:t xml:space="preserve"> </w:t>
      </w:r>
      <w:proofErr w:type="spellStart"/>
      <w:r w:rsidR="002C14BA" w:rsidRPr="009A7095">
        <w:rPr>
          <w:rFonts w:ascii="Times New Roman" w:hAnsi="Times New Roman" w:cs="Times New Roman"/>
          <w:color w:val="3A4042" w:themeColor="accent6" w:themeShade="80"/>
          <w:sz w:val="28"/>
          <w:szCs w:val="28"/>
        </w:rPr>
        <w:t>Priuli</w:t>
      </w:r>
      <w:proofErr w:type="spellEnd"/>
      <w:r w:rsidR="002C14BA" w:rsidRPr="009A7095">
        <w:rPr>
          <w:rFonts w:ascii="Times New Roman" w:hAnsi="Times New Roman" w:cs="Times New Roman"/>
          <w:color w:val="3A4042" w:themeColor="accent6" w:themeShade="80"/>
          <w:sz w:val="28"/>
          <w:szCs w:val="28"/>
        </w:rPr>
        <w:t xml:space="preserve">, the Venetian Ambassador to France. In Paris </w:t>
      </w:r>
      <w:proofErr w:type="spellStart"/>
      <w:r w:rsidR="002C14BA" w:rsidRPr="009A7095">
        <w:rPr>
          <w:rFonts w:ascii="Times New Roman" w:hAnsi="Times New Roman" w:cs="Times New Roman"/>
          <w:color w:val="3A4042" w:themeColor="accent6" w:themeShade="80"/>
          <w:sz w:val="28"/>
          <w:szCs w:val="28"/>
        </w:rPr>
        <w:t>Bjundović</w:t>
      </w:r>
      <w:proofErr w:type="spellEnd"/>
      <w:r w:rsidR="002C14BA" w:rsidRPr="009A7095">
        <w:rPr>
          <w:rFonts w:ascii="Times New Roman" w:hAnsi="Times New Roman" w:cs="Times New Roman"/>
          <w:color w:val="3A4042" w:themeColor="accent6" w:themeShade="80"/>
          <w:sz w:val="28"/>
          <w:szCs w:val="28"/>
        </w:rPr>
        <w:t xml:space="preserve"> met Sir George Carew, the English Ambassador, and some of the French protestant leaders. When he returned to Venice he brought with him their confidential refere</w:t>
      </w:r>
      <w:r w:rsidR="007B0800" w:rsidRPr="009A7095">
        <w:rPr>
          <w:rFonts w:ascii="Times New Roman" w:hAnsi="Times New Roman" w:cs="Times New Roman"/>
          <w:color w:val="3A4042" w:themeColor="accent6" w:themeShade="80"/>
          <w:sz w:val="28"/>
          <w:szCs w:val="28"/>
        </w:rPr>
        <w:t>n</w:t>
      </w:r>
      <w:r w:rsidR="002C14BA" w:rsidRPr="009A7095">
        <w:rPr>
          <w:rFonts w:ascii="Times New Roman" w:hAnsi="Times New Roman" w:cs="Times New Roman"/>
          <w:color w:val="3A4042" w:themeColor="accent6" w:themeShade="80"/>
          <w:sz w:val="28"/>
          <w:szCs w:val="28"/>
        </w:rPr>
        <w:t>ces to Sir Henry Wotton, the English Ambassador to the Venetian Republic. In the following months</w:t>
      </w:r>
      <w:r w:rsidR="007B0800" w:rsidRPr="009A7095">
        <w:rPr>
          <w:rFonts w:ascii="Times New Roman" w:hAnsi="Times New Roman" w:cs="Times New Roman"/>
          <w:color w:val="3A4042" w:themeColor="accent6" w:themeShade="80"/>
          <w:sz w:val="28"/>
          <w:szCs w:val="28"/>
        </w:rPr>
        <w:t xml:space="preserve"> </w:t>
      </w:r>
      <w:proofErr w:type="spellStart"/>
      <w:r w:rsidR="007B0800" w:rsidRPr="009A7095">
        <w:rPr>
          <w:rFonts w:ascii="Times New Roman" w:hAnsi="Times New Roman" w:cs="Times New Roman"/>
          <w:color w:val="3A4042" w:themeColor="accent6" w:themeShade="80"/>
          <w:sz w:val="28"/>
          <w:szCs w:val="28"/>
        </w:rPr>
        <w:t>Bjundovi</w:t>
      </w:r>
      <w:proofErr w:type="spellEnd"/>
      <w:r w:rsidR="007B0800" w:rsidRPr="009A7095">
        <w:rPr>
          <w:rFonts w:ascii="Times New Roman" w:hAnsi="Times New Roman" w:cs="Times New Roman"/>
          <w:color w:val="3A4042" w:themeColor="accent6" w:themeShade="80"/>
          <w:sz w:val="28"/>
          <w:szCs w:val="28"/>
          <w:lang w:val="sr-Latn-ME"/>
        </w:rPr>
        <w:t xml:space="preserve">ć played an active part in the movement for religious reform in the Venetian </w:t>
      </w:r>
      <w:r w:rsidR="007B0800" w:rsidRPr="009A7095">
        <w:rPr>
          <w:rFonts w:ascii="Times New Roman" w:hAnsi="Times New Roman" w:cs="Times New Roman"/>
          <w:color w:val="3A4042" w:themeColor="accent6" w:themeShade="80"/>
          <w:sz w:val="28"/>
          <w:szCs w:val="28"/>
          <w:lang w:val="sr-Latn-ME"/>
        </w:rPr>
        <w:lastRenderedPageBreak/>
        <w:t>R</w:t>
      </w:r>
      <w:r w:rsidR="002F43C5" w:rsidRPr="009A7095">
        <w:rPr>
          <w:rFonts w:ascii="Times New Roman" w:hAnsi="Times New Roman" w:cs="Times New Roman"/>
          <w:color w:val="3A4042" w:themeColor="accent6" w:themeShade="80"/>
          <w:sz w:val="28"/>
          <w:szCs w:val="28"/>
          <w:lang w:val="sr-Latn-ME"/>
        </w:rPr>
        <w:t>epublic direc</w:t>
      </w:r>
      <w:r w:rsidR="007B0800" w:rsidRPr="009A7095">
        <w:rPr>
          <w:rFonts w:ascii="Times New Roman" w:hAnsi="Times New Roman" w:cs="Times New Roman"/>
          <w:color w:val="3A4042" w:themeColor="accent6" w:themeShade="80"/>
          <w:sz w:val="28"/>
          <w:szCs w:val="28"/>
          <w:lang w:val="sr-Latn-ME"/>
        </w:rPr>
        <w:t>ted by Wotton and Paolo Sarpi. It was as Wotton's and Sarpi's confidential agent that he travelled to England in 1609. He was well received there, but his hopes for a permanent position in England were not fulfilled because he did not make a good impression on Salisbury. Thus he was sent back to Venice as a salaried agent attached to the English Embassy.</w:t>
      </w:r>
      <w:r w:rsidR="001A70AD">
        <w:rPr>
          <w:rFonts w:ascii="Times New Roman" w:hAnsi="Times New Roman" w:cs="Times New Roman"/>
          <w:color w:val="3A4042" w:themeColor="accent6" w:themeShade="80"/>
          <w:sz w:val="28"/>
          <w:szCs w:val="28"/>
          <w:lang w:val="sr-Latn-ME"/>
        </w:rPr>
        <w:t xml:space="preserve"> [</w:t>
      </w:r>
      <w:r w:rsidR="00B5319F" w:rsidRPr="009A7095">
        <w:rPr>
          <w:rFonts w:ascii="Times New Roman" w:hAnsi="Times New Roman" w:cs="Times New Roman"/>
          <w:color w:val="3A4042" w:themeColor="accent6" w:themeShade="80"/>
          <w:sz w:val="28"/>
          <w:szCs w:val="28"/>
          <w:lang w:val="sr-Latn-ME"/>
        </w:rPr>
        <w:t>.</w:t>
      </w:r>
      <w:r w:rsidR="001A70AD">
        <w:rPr>
          <w:rFonts w:ascii="Times New Roman" w:hAnsi="Times New Roman" w:cs="Times New Roman"/>
          <w:color w:val="3A4042" w:themeColor="accent6" w:themeShade="80"/>
          <w:sz w:val="28"/>
          <w:szCs w:val="28"/>
          <w:lang w:val="sr-Latn-ME"/>
        </w:rPr>
        <w:t>.</w:t>
      </w:r>
      <w:r w:rsidR="00B5319F" w:rsidRPr="009A7095">
        <w:rPr>
          <w:rFonts w:ascii="Times New Roman" w:hAnsi="Times New Roman" w:cs="Times New Roman"/>
          <w:color w:val="3A4042" w:themeColor="accent6" w:themeShade="80"/>
          <w:sz w:val="28"/>
          <w:szCs w:val="28"/>
          <w:lang w:val="sr-Latn-ME"/>
        </w:rPr>
        <w:t>.</w:t>
      </w:r>
      <w:r w:rsidR="001A70AD">
        <w:rPr>
          <w:rFonts w:ascii="Times New Roman" w:hAnsi="Times New Roman" w:cs="Times New Roman"/>
          <w:color w:val="3A4042" w:themeColor="accent6" w:themeShade="80"/>
          <w:sz w:val="28"/>
          <w:szCs w:val="28"/>
          <w:lang w:val="sr-Latn-ME"/>
        </w:rPr>
        <w:t xml:space="preserve">] </w:t>
      </w:r>
      <w:r w:rsidR="00B5319F" w:rsidRPr="009A7095">
        <w:rPr>
          <w:rFonts w:ascii="Times New Roman" w:hAnsi="Times New Roman" w:cs="Times New Roman"/>
          <w:color w:val="3A4042" w:themeColor="accent6" w:themeShade="80"/>
          <w:sz w:val="28"/>
          <w:szCs w:val="28"/>
          <w:lang w:val="sr-Latn-ME"/>
        </w:rPr>
        <w:t>For some time he did intelligence work for Carleton, but as his pay from England was practically discontinued he decided to travel to London again and apply personally to the King for a more constant income. He succeeded in this beyond his expectation and secured a permanent annual pension of 200 pounds.</w:t>
      </w:r>
    </w:p>
    <w:p w:rsidR="002F43C5" w:rsidRPr="009A7095" w:rsidRDefault="00B5319F" w:rsidP="00565685">
      <w:pPr>
        <w:pStyle w:val="NoSpacing"/>
        <w:spacing w:line="360" w:lineRule="auto"/>
        <w:ind w:firstLine="720"/>
        <w:jc w:val="both"/>
        <w:rPr>
          <w:rFonts w:ascii="Times New Roman" w:hAnsi="Times New Roman" w:cs="Times New Roman"/>
          <w:color w:val="3A4042" w:themeColor="accent6" w:themeShade="80"/>
          <w:sz w:val="28"/>
          <w:szCs w:val="28"/>
          <w:lang w:val="sr-Latn-ME"/>
        </w:rPr>
      </w:pPr>
      <w:r w:rsidRPr="009A7095">
        <w:rPr>
          <w:rFonts w:ascii="Times New Roman" w:hAnsi="Times New Roman" w:cs="Times New Roman"/>
          <w:color w:val="3A4042" w:themeColor="accent6" w:themeShade="80"/>
          <w:sz w:val="28"/>
          <w:szCs w:val="28"/>
          <w:lang w:val="sr-Latn-ME"/>
        </w:rPr>
        <w:t xml:space="preserve"> In 1614 Bjundović went to the Hague. In 1616 he was sent to Savoy and returned thence as the agent for Savoy in England – a diplomatic post of very slight importance, since the relations between the English King and the Duke of Savoy were virtually broken during the period that he held this office. Nevertheless, it was in this capacity that Bjundović achieved what he regarded as his greatest diplomatic success – the reconciliation of England and France in 1619.</w:t>
      </w:r>
    </w:p>
    <w:p w:rsidR="00CA46F7" w:rsidRPr="009A7095" w:rsidRDefault="002F43C5" w:rsidP="00565685">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lang w:val="sr-Latn-ME"/>
        </w:rPr>
        <w:t>After this Bjundović disappears from the diplomatic scene and his later life is difficult to trace. In 1622</w:t>
      </w:r>
      <w:r w:rsidR="00B5319F" w:rsidRPr="009A7095">
        <w:rPr>
          <w:rFonts w:ascii="Times New Roman" w:hAnsi="Times New Roman" w:cs="Times New Roman"/>
          <w:color w:val="3A4042" w:themeColor="accent6" w:themeShade="80"/>
          <w:sz w:val="28"/>
          <w:szCs w:val="28"/>
          <w:lang w:val="sr-Latn-ME"/>
        </w:rPr>
        <w:t xml:space="preserve"> </w:t>
      </w:r>
      <w:r w:rsidR="002C14BA" w:rsidRPr="009A7095">
        <w:rPr>
          <w:rFonts w:ascii="Times New Roman" w:hAnsi="Times New Roman" w:cs="Times New Roman"/>
          <w:color w:val="3A4042" w:themeColor="accent6" w:themeShade="80"/>
          <w:sz w:val="28"/>
          <w:szCs w:val="28"/>
        </w:rPr>
        <w:t xml:space="preserve"> </w:t>
      </w:r>
      <w:r w:rsidRPr="009A7095">
        <w:rPr>
          <w:rFonts w:ascii="Times New Roman" w:hAnsi="Times New Roman" w:cs="Times New Roman"/>
          <w:color w:val="3A4042" w:themeColor="accent6" w:themeShade="80"/>
          <w:sz w:val="28"/>
          <w:szCs w:val="28"/>
        </w:rPr>
        <w:t xml:space="preserve">he was knighted at Windsor, and </w:t>
      </w:r>
      <w:proofErr w:type="spellStart"/>
      <w:r w:rsidRPr="009A7095">
        <w:rPr>
          <w:rFonts w:ascii="Times New Roman" w:hAnsi="Times New Roman" w:cs="Times New Roman"/>
          <w:color w:val="3A4042" w:themeColor="accent6" w:themeShade="80"/>
          <w:sz w:val="28"/>
          <w:szCs w:val="28"/>
        </w:rPr>
        <w:t>some time</w:t>
      </w:r>
      <w:proofErr w:type="spellEnd"/>
      <w:r w:rsidRPr="009A7095">
        <w:rPr>
          <w:rFonts w:ascii="Times New Roman" w:hAnsi="Times New Roman" w:cs="Times New Roman"/>
          <w:color w:val="3A4042" w:themeColor="accent6" w:themeShade="80"/>
          <w:sz w:val="28"/>
          <w:szCs w:val="28"/>
        </w:rPr>
        <w:t xml:space="preserve"> later he married the sister of the court physician Dr. Theodore </w:t>
      </w:r>
      <w:proofErr w:type="spellStart"/>
      <w:r w:rsidRPr="009A7095">
        <w:rPr>
          <w:rFonts w:ascii="Times New Roman" w:hAnsi="Times New Roman" w:cs="Times New Roman"/>
          <w:color w:val="3A4042" w:themeColor="accent6" w:themeShade="80"/>
          <w:sz w:val="28"/>
          <w:szCs w:val="28"/>
        </w:rPr>
        <w:t>Mayerne</w:t>
      </w:r>
      <w:proofErr w:type="spellEnd"/>
      <w:r w:rsidRPr="009A7095">
        <w:rPr>
          <w:rFonts w:ascii="Times New Roman" w:hAnsi="Times New Roman" w:cs="Times New Roman"/>
          <w:color w:val="3A4042" w:themeColor="accent6" w:themeShade="80"/>
          <w:sz w:val="28"/>
          <w:szCs w:val="28"/>
        </w:rPr>
        <w:t xml:space="preserve">. After King James’s death and the accession of Charles I he lost his position at court and his pension was paid very irregularly. </w:t>
      </w:r>
      <w:proofErr w:type="gramStart"/>
      <w:r w:rsidRPr="009A7095">
        <w:rPr>
          <w:rFonts w:ascii="Times New Roman" w:hAnsi="Times New Roman" w:cs="Times New Roman"/>
          <w:color w:val="3A4042" w:themeColor="accent6" w:themeShade="80"/>
          <w:sz w:val="28"/>
          <w:szCs w:val="28"/>
        </w:rPr>
        <w:t xml:space="preserve">After the outbreak of the Civil War </w:t>
      </w:r>
      <w:proofErr w:type="spellStart"/>
      <w:r w:rsidRPr="009A7095">
        <w:rPr>
          <w:rFonts w:ascii="Times New Roman" w:hAnsi="Times New Roman" w:cs="Times New Roman"/>
          <w:color w:val="3A4042" w:themeColor="accent6" w:themeShade="80"/>
          <w:sz w:val="28"/>
          <w:szCs w:val="28"/>
        </w:rPr>
        <w:t>Bjundović</w:t>
      </w:r>
      <w:proofErr w:type="spellEnd"/>
      <w:r w:rsidRPr="009A7095">
        <w:rPr>
          <w:rFonts w:ascii="Times New Roman" w:hAnsi="Times New Roman" w:cs="Times New Roman"/>
          <w:color w:val="3A4042" w:themeColor="accent6" w:themeShade="80"/>
          <w:sz w:val="28"/>
          <w:szCs w:val="28"/>
        </w:rPr>
        <w:t>, long known for his attachment to the ideals of absolute monarchy, sought a more secure c</w:t>
      </w:r>
      <w:r w:rsidR="00CB0D98">
        <w:rPr>
          <w:rFonts w:ascii="Times New Roman" w:hAnsi="Times New Roman" w:cs="Times New Roman"/>
          <w:color w:val="3A4042" w:themeColor="accent6" w:themeShade="80"/>
          <w:sz w:val="28"/>
          <w:szCs w:val="28"/>
        </w:rPr>
        <w:t>limate.</w:t>
      </w:r>
      <w:proofErr w:type="gramEnd"/>
      <w:r w:rsidR="00CB0D98">
        <w:rPr>
          <w:rFonts w:ascii="Times New Roman" w:hAnsi="Times New Roman" w:cs="Times New Roman"/>
          <w:color w:val="3A4042" w:themeColor="accent6" w:themeShade="80"/>
          <w:sz w:val="28"/>
          <w:szCs w:val="28"/>
        </w:rPr>
        <w:t xml:space="preserve"> He left England on Dr. </w:t>
      </w:r>
      <w:proofErr w:type="spellStart"/>
      <w:r w:rsidR="00CB0D98">
        <w:rPr>
          <w:rFonts w:ascii="Times New Roman" w:hAnsi="Times New Roman" w:cs="Times New Roman"/>
          <w:color w:val="3A4042" w:themeColor="accent6" w:themeShade="80"/>
          <w:sz w:val="28"/>
          <w:szCs w:val="28"/>
        </w:rPr>
        <w:t>M</w:t>
      </w:r>
      <w:r w:rsidRPr="009A7095">
        <w:rPr>
          <w:rFonts w:ascii="Times New Roman" w:hAnsi="Times New Roman" w:cs="Times New Roman"/>
          <w:color w:val="3A4042" w:themeColor="accent6" w:themeShade="80"/>
          <w:sz w:val="28"/>
          <w:szCs w:val="28"/>
        </w:rPr>
        <w:t>ayerne’s</w:t>
      </w:r>
      <w:proofErr w:type="spellEnd"/>
      <w:r w:rsidRPr="009A7095">
        <w:rPr>
          <w:rFonts w:ascii="Times New Roman" w:hAnsi="Times New Roman" w:cs="Times New Roman"/>
          <w:color w:val="3A4042" w:themeColor="accent6" w:themeShade="80"/>
          <w:sz w:val="28"/>
          <w:szCs w:val="28"/>
        </w:rPr>
        <w:t xml:space="preserve"> estate at </w:t>
      </w:r>
      <w:proofErr w:type="spellStart"/>
      <w:r w:rsidRPr="009A7095">
        <w:rPr>
          <w:rFonts w:ascii="Times New Roman" w:hAnsi="Times New Roman" w:cs="Times New Roman"/>
          <w:color w:val="3A4042" w:themeColor="accent6" w:themeShade="80"/>
          <w:sz w:val="28"/>
          <w:szCs w:val="28"/>
        </w:rPr>
        <w:t>Aubonne</w:t>
      </w:r>
      <w:proofErr w:type="spellEnd"/>
      <w:r w:rsidRPr="009A7095">
        <w:rPr>
          <w:rFonts w:ascii="Times New Roman" w:hAnsi="Times New Roman" w:cs="Times New Roman"/>
          <w:color w:val="3A4042" w:themeColor="accent6" w:themeShade="80"/>
          <w:sz w:val="28"/>
          <w:szCs w:val="28"/>
        </w:rPr>
        <w:t xml:space="preserve"> in Switzerland, where he died in 1645.</w:t>
      </w:r>
    </w:p>
    <w:p w:rsidR="002F43C5" w:rsidRPr="009A7095" w:rsidRDefault="002F43C5" w:rsidP="00565685">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 xml:space="preserve">After his voluntary or involuntary retirement from active diplomatic service in 1619 or 1620, </w:t>
      </w:r>
      <w:proofErr w:type="spellStart"/>
      <w:r w:rsidRPr="009A7095">
        <w:rPr>
          <w:rFonts w:ascii="Times New Roman" w:hAnsi="Times New Roman" w:cs="Times New Roman"/>
          <w:color w:val="3A4042" w:themeColor="accent6" w:themeShade="80"/>
          <w:sz w:val="28"/>
          <w:szCs w:val="28"/>
        </w:rPr>
        <w:t>Bjundović</w:t>
      </w:r>
      <w:proofErr w:type="spellEnd"/>
      <w:r w:rsidRPr="009A7095">
        <w:rPr>
          <w:rFonts w:ascii="Times New Roman" w:hAnsi="Times New Roman" w:cs="Times New Roman"/>
          <w:color w:val="3A4042" w:themeColor="accent6" w:themeShade="80"/>
          <w:sz w:val="28"/>
          <w:szCs w:val="28"/>
        </w:rPr>
        <w:t xml:space="preserve"> devoted his leisure to writing. He wrote three novels (</w:t>
      </w:r>
      <w:proofErr w:type="spellStart"/>
      <w:r w:rsidRPr="00CB0D98">
        <w:rPr>
          <w:rFonts w:ascii="Times New Roman" w:hAnsi="Times New Roman" w:cs="Times New Roman"/>
          <w:i/>
          <w:color w:val="3A4042" w:themeColor="accent6" w:themeShade="80"/>
          <w:sz w:val="28"/>
          <w:szCs w:val="28"/>
        </w:rPr>
        <w:t>Eromena</w:t>
      </w:r>
      <w:proofErr w:type="spellEnd"/>
      <w:proofErr w:type="gramStart"/>
      <w:r w:rsidRPr="009A7095">
        <w:rPr>
          <w:rFonts w:ascii="Times New Roman" w:hAnsi="Times New Roman" w:cs="Times New Roman"/>
          <w:color w:val="3A4042" w:themeColor="accent6" w:themeShade="80"/>
          <w:sz w:val="28"/>
          <w:szCs w:val="28"/>
        </w:rPr>
        <w:t>,</w:t>
      </w:r>
      <w:r w:rsidR="009D0CEE" w:rsidRPr="009A7095">
        <w:rPr>
          <w:rFonts w:ascii="Times New Roman" w:hAnsi="Times New Roman" w:cs="Times New Roman"/>
          <w:color w:val="3A4042" w:themeColor="accent6" w:themeShade="80"/>
          <w:sz w:val="28"/>
          <w:szCs w:val="28"/>
        </w:rPr>
        <w:t xml:space="preserve">  </w:t>
      </w:r>
      <w:r w:rsidR="009D0CEE" w:rsidRPr="00CB0D98">
        <w:rPr>
          <w:rFonts w:ascii="Times New Roman" w:hAnsi="Times New Roman" w:cs="Times New Roman"/>
          <w:i/>
          <w:color w:val="3A4042" w:themeColor="accent6" w:themeShade="80"/>
          <w:sz w:val="28"/>
          <w:szCs w:val="28"/>
        </w:rPr>
        <w:t>La</w:t>
      </w:r>
      <w:proofErr w:type="gramEnd"/>
      <w:r w:rsidR="009D0CEE" w:rsidRPr="00CB0D98">
        <w:rPr>
          <w:rFonts w:ascii="Times New Roman" w:hAnsi="Times New Roman" w:cs="Times New Roman"/>
          <w:i/>
          <w:color w:val="3A4042" w:themeColor="accent6" w:themeShade="80"/>
          <w:sz w:val="28"/>
          <w:szCs w:val="28"/>
        </w:rPr>
        <w:t xml:space="preserve"> </w:t>
      </w:r>
      <w:proofErr w:type="spellStart"/>
      <w:r w:rsidR="009D0CEE" w:rsidRPr="00CB0D98">
        <w:rPr>
          <w:rFonts w:ascii="Times New Roman" w:hAnsi="Times New Roman" w:cs="Times New Roman"/>
          <w:i/>
          <w:color w:val="3A4042" w:themeColor="accent6" w:themeShade="80"/>
          <w:sz w:val="28"/>
          <w:szCs w:val="28"/>
        </w:rPr>
        <w:t>donz</w:t>
      </w:r>
      <w:r w:rsidR="00751191" w:rsidRPr="00CB0D98">
        <w:rPr>
          <w:rFonts w:ascii="Times New Roman" w:hAnsi="Times New Roman" w:cs="Times New Roman"/>
          <w:i/>
          <w:color w:val="3A4042" w:themeColor="accent6" w:themeShade="80"/>
          <w:sz w:val="28"/>
          <w:szCs w:val="28"/>
        </w:rPr>
        <w:t>ella</w:t>
      </w:r>
      <w:proofErr w:type="spellEnd"/>
      <w:r w:rsidR="00751191" w:rsidRPr="00CB0D98">
        <w:rPr>
          <w:rFonts w:ascii="Times New Roman" w:hAnsi="Times New Roman" w:cs="Times New Roman"/>
          <w:i/>
          <w:color w:val="3A4042" w:themeColor="accent6" w:themeShade="80"/>
          <w:sz w:val="28"/>
          <w:szCs w:val="28"/>
        </w:rPr>
        <w:t xml:space="preserve"> </w:t>
      </w:r>
      <w:proofErr w:type="spellStart"/>
      <w:r w:rsidR="00751191" w:rsidRPr="00CB0D98">
        <w:rPr>
          <w:rFonts w:ascii="Times New Roman" w:hAnsi="Times New Roman" w:cs="Times New Roman"/>
          <w:i/>
          <w:color w:val="3A4042" w:themeColor="accent6" w:themeShade="80"/>
          <w:sz w:val="28"/>
          <w:szCs w:val="28"/>
        </w:rPr>
        <w:t>dester</w:t>
      </w:r>
      <w:r w:rsidR="009D0CEE" w:rsidRPr="00CB0D98">
        <w:rPr>
          <w:rFonts w:ascii="Times New Roman" w:hAnsi="Times New Roman" w:cs="Times New Roman"/>
          <w:i/>
          <w:color w:val="3A4042" w:themeColor="accent6" w:themeShade="80"/>
          <w:sz w:val="28"/>
          <w:szCs w:val="28"/>
        </w:rPr>
        <w:t>r</w:t>
      </w:r>
      <w:r w:rsidR="00751191" w:rsidRPr="00CB0D98">
        <w:rPr>
          <w:rFonts w:ascii="Times New Roman" w:hAnsi="Times New Roman" w:cs="Times New Roman"/>
          <w:i/>
          <w:color w:val="3A4042" w:themeColor="accent6" w:themeShade="80"/>
          <w:sz w:val="28"/>
          <w:szCs w:val="28"/>
        </w:rPr>
        <w:t>ada</w:t>
      </w:r>
      <w:proofErr w:type="spellEnd"/>
      <w:r w:rsidR="00751191" w:rsidRPr="00CB0D98">
        <w:rPr>
          <w:rFonts w:ascii="Times New Roman" w:hAnsi="Times New Roman" w:cs="Times New Roman"/>
          <w:i/>
          <w:color w:val="3A4042" w:themeColor="accent6" w:themeShade="80"/>
          <w:sz w:val="28"/>
          <w:szCs w:val="28"/>
        </w:rPr>
        <w:t xml:space="preserve">, Il </w:t>
      </w:r>
      <w:proofErr w:type="spellStart"/>
      <w:r w:rsidR="00751191" w:rsidRPr="00CB0D98">
        <w:rPr>
          <w:rFonts w:ascii="Times New Roman" w:hAnsi="Times New Roman" w:cs="Times New Roman"/>
          <w:i/>
          <w:color w:val="3A4042" w:themeColor="accent6" w:themeShade="80"/>
          <w:sz w:val="28"/>
          <w:szCs w:val="28"/>
        </w:rPr>
        <w:t>Coralbo</w:t>
      </w:r>
      <w:proofErr w:type="spellEnd"/>
      <w:r w:rsidR="00751191" w:rsidRPr="009A7095">
        <w:rPr>
          <w:rFonts w:ascii="Times New Roman" w:hAnsi="Times New Roman" w:cs="Times New Roman"/>
          <w:color w:val="3A4042" w:themeColor="accent6" w:themeShade="80"/>
          <w:sz w:val="28"/>
          <w:szCs w:val="28"/>
        </w:rPr>
        <w:t xml:space="preserve">) and a history of the Wars of Roses </w:t>
      </w:r>
      <w:r w:rsidR="00751191" w:rsidRPr="00CB0D98">
        <w:rPr>
          <w:rFonts w:ascii="Times New Roman" w:hAnsi="Times New Roman" w:cs="Times New Roman"/>
          <w:i/>
          <w:color w:val="3A4042" w:themeColor="accent6" w:themeShade="80"/>
          <w:sz w:val="28"/>
          <w:szCs w:val="28"/>
        </w:rPr>
        <w:lastRenderedPageBreak/>
        <w:t>(</w:t>
      </w:r>
      <w:proofErr w:type="spellStart"/>
      <w:r w:rsidR="00751191" w:rsidRPr="00CB0D98">
        <w:rPr>
          <w:rFonts w:ascii="Times New Roman" w:hAnsi="Times New Roman" w:cs="Times New Roman"/>
          <w:i/>
          <w:color w:val="3A4042" w:themeColor="accent6" w:themeShade="80"/>
          <w:sz w:val="28"/>
          <w:szCs w:val="28"/>
        </w:rPr>
        <w:t>L’isto</w:t>
      </w:r>
      <w:r w:rsidR="009437F4">
        <w:rPr>
          <w:rFonts w:ascii="Times New Roman" w:hAnsi="Times New Roman" w:cs="Times New Roman"/>
          <w:i/>
          <w:color w:val="3A4042" w:themeColor="accent6" w:themeShade="80"/>
          <w:sz w:val="28"/>
          <w:szCs w:val="28"/>
        </w:rPr>
        <w:t>ria</w:t>
      </w:r>
      <w:proofErr w:type="spellEnd"/>
      <w:r w:rsidR="009437F4">
        <w:rPr>
          <w:rFonts w:ascii="Times New Roman" w:hAnsi="Times New Roman" w:cs="Times New Roman"/>
          <w:i/>
          <w:color w:val="3A4042" w:themeColor="accent6" w:themeShade="80"/>
          <w:sz w:val="28"/>
          <w:szCs w:val="28"/>
        </w:rPr>
        <w:t xml:space="preserve"> </w:t>
      </w:r>
      <w:proofErr w:type="spellStart"/>
      <w:r w:rsidR="009437F4">
        <w:rPr>
          <w:rFonts w:ascii="Times New Roman" w:hAnsi="Times New Roman" w:cs="Times New Roman"/>
          <w:i/>
          <w:color w:val="3A4042" w:themeColor="accent6" w:themeShade="80"/>
          <w:sz w:val="28"/>
          <w:szCs w:val="28"/>
        </w:rPr>
        <w:t>delle</w:t>
      </w:r>
      <w:proofErr w:type="spellEnd"/>
      <w:r w:rsidR="009437F4">
        <w:rPr>
          <w:rFonts w:ascii="Times New Roman" w:hAnsi="Times New Roman" w:cs="Times New Roman"/>
          <w:i/>
          <w:color w:val="3A4042" w:themeColor="accent6" w:themeShade="80"/>
          <w:sz w:val="28"/>
          <w:szCs w:val="28"/>
        </w:rPr>
        <w:t xml:space="preserve"> guerre </w:t>
      </w:r>
      <w:proofErr w:type="spellStart"/>
      <w:r w:rsidR="009437F4">
        <w:rPr>
          <w:rFonts w:ascii="Times New Roman" w:hAnsi="Times New Roman" w:cs="Times New Roman"/>
          <w:i/>
          <w:color w:val="3A4042" w:themeColor="accent6" w:themeShade="80"/>
          <w:sz w:val="28"/>
          <w:szCs w:val="28"/>
        </w:rPr>
        <w:t>civili</w:t>
      </w:r>
      <w:proofErr w:type="spellEnd"/>
      <w:r w:rsidR="009437F4">
        <w:rPr>
          <w:rFonts w:ascii="Times New Roman" w:hAnsi="Times New Roman" w:cs="Times New Roman"/>
          <w:i/>
          <w:color w:val="3A4042" w:themeColor="accent6" w:themeShade="80"/>
          <w:sz w:val="28"/>
          <w:szCs w:val="28"/>
        </w:rPr>
        <w:t xml:space="preserve"> </w:t>
      </w:r>
      <w:proofErr w:type="spellStart"/>
      <w:r w:rsidR="009437F4">
        <w:rPr>
          <w:rFonts w:ascii="Times New Roman" w:hAnsi="Times New Roman" w:cs="Times New Roman"/>
          <w:i/>
          <w:color w:val="3A4042" w:themeColor="accent6" w:themeShade="80"/>
          <w:sz w:val="28"/>
          <w:szCs w:val="28"/>
        </w:rPr>
        <w:t>d’Inghil</w:t>
      </w:r>
      <w:r w:rsidR="00751191" w:rsidRPr="00CB0D98">
        <w:rPr>
          <w:rFonts w:ascii="Times New Roman" w:hAnsi="Times New Roman" w:cs="Times New Roman"/>
          <w:i/>
          <w:color w:val="3A4042" w:themeColor="accent6" w:themeShade="80"/>
          <w:sz w:val="28"/>
          <w:szCs w:val="28"/>
        </w:rPr>
        <w:t>terra</w:t>
      </w:r>
      <w:proofErr w:type="spellEnd"/>
      <w:r w:rsidR="00751191" w:rsidRPr="009A7095">
        <w:rPr>
          <w:rFonts w:ascii="Times New Roman" w:hAnsi="Times New Roman" w:cs="Times New Roman"/>
          <w:color w:val="3A4042" w:themeColor="accent6" w:themeShade="80"/>
          <w:sz w:val="28"/>
          <w:szCs w:val="28"/>
        </w:rPr>
        <w:t>). All these works, written originally in Italian, were translated into the English language.</w:t>
      </w:r>
    </w:p>
    <w:p w:rsidR="00580744" w:rsidRPr="00AF2D1F" w:rsidRDefault="00751191" w:rsidP="00AF2D1F">
      <w:pPr>
        <w:pStyle w:val="NoSpacing"/>
        <w:spacing w:line="360" w:lineRule="auto"/>
        <w:jc w:val="both"/>
        <w:rPr>
          <w:rFonts w:ascii="Times New Roman" w:hAnsi="Times New Roman" w:cs="Times New Roman"/>
          <w:color w:val="3A4042" w:themeColor="accent6" w:themeShade="80"/>
          <w:sz w:val="28"/>
          <w:szCs w:val="28"/>
          <w:lang w:val="sr-Latn-ME"/>
        </w:rPr>
        <w:sectPr w:rsidR="00580744" w:rsidRPr="00AF2D1F" w:rsidSect="00580744">
          <w:type w:val="continuous"/>
          <w:pgSz w:w="12240" w:h="15840"/>
          <w:pgMar w:top="1440" w:right="1440" w:bottom="1440" w:left="1440" w:header="720" w:footer="720" w:gutter="0"/>
          <w:pgBorders w:offsetFrom="page">
            <w:top w:val="triple" w:sz="4" w:space="24" w:color="auto" w:shadow="1"/>
            <w:left w:val="triple" w:sz="4" w:space="24" w:color="auto" w:shadow="1"/>
            <w:bottom w:val="triple" w:sz="4" w:space="24" w:color="auto" w:shadow="1"/>
            <w:right w:val="triple" w:sz="4" w:space="24" w:color="auto" w:shadow="1"/>
          </w:pgBorders>
          <w:cols w:space="720"/>
          <w:docGrid w:linePitch="360"/>
        </w:sectPr>
      </w:pPr>
      <w:r w:rsidRPr="009A7095">
        <w:rPr>
          <w:rFonts w:ascii="Times New Roman" w:hAnsi="Times New Roman" w:cs="Times New Roman"/>
          <w:color w:val="3A4042" w:themeColor="accent6" w:themeShade="80"/>
          <w:sz w:val="28"/>
          <w:szCs w:val="28"/>
        </w:rPr>
        <w:t xml:space="preserve">The importance of </w:t>
      </w:r>
      <w:proofErr w:type="spellStart"/>
      <w:proofErr w:type="gramStart"/>
      <w:r w:rsidRPr="009A7095">
        <w:rPr>
          <w:rFonts w:ascii="Times New Roman" w:hAnsi="Times New Roman" w:cs="Times New Roman"/>
          <w:color w:val="3A4042" w:themeColor="accent6" w:themeShade="80"/>
          <w:sz w:val="28"/>
          <w:szCs w:val="28"/>
        </w:rPr>
        <w:t>Bjundović’s</w:t>
      </w:r>
      <w:proofErr w:type="spellEnd"/>
      <w:r w:rsidRPr="009A7095">
        <w:rPr>
          <w:rFonts w:ascii="Times New Roman" w:hAnsi="Times New Roman" w:cs="Times New Roman"/>
          <w:color w:val="3A4042" w:themeColor="accent6" w:themeShade="80"/>
          <w:sz w:val="28"/>
          <w:szCs w:val="28"/>
        </w:rPr>
        <w:t xml:space="preserve"> </w:t>
      </w:r>
      <w:r w:rsidR="00AF2D1F">
        <w:rPr>
          <w:rFonts w:ascii="Times New Roman" w:hAnsi="Times New Roman" w:cs="Times New Roman"/>
          <w:color w:val="3A4042" w:themeColor="accent6" w:themeShade="80"/>
          <w:sz w:val="28"/>
          <w:szCs w:val="28"/>
        </w:rPr>
        <w:t xml:space="preserve"> </w:t>
      </w:r>
      <w:r w:rsidRPr="009A7095">
        <w:rPr>
          <w:rFonts w:ascii="Times New Roman" w:hAnsi="Times New Roman" w:cs="Times New Roman"/>
          <w:color w:val="3A4042" w:themeColor="accent6" w:themeShade="80"/>
          <w:sz w:val="28"/>
          <w:szCs w:val="28"/>
        </w:rPr>
        <w:t>novels</w:t>
      </w:r>
      <w:proofErr w:type="gramEnd"/>
      <w:r w:rsidR="009D0CEE" w:rsidRPr="009A7095">
        <w:rPr>
          <w:rFonts w:ascii="Times New Roman" w:hAnsi="Times New Roman" w:cs="Times New Roman"/>
          <w:color w:val="3A4042" w:themeColor="accent6" w:themeShade="80"/>
          <w:sz w:val="28"/>
          <w:szCs w:val="28"/>
        </w:rPr>
        <w:t xml:space="preserve"> in the context of Italian </w:t>
      </w:r>
      <w:r w:rsidR="00565685">
        <w:rPr>
          <w:rFonts w:ascii="Times New Roman" w:hAnsi="Times New Roman" w:cs="Times New Roman"/>
          <w:color w:val="3A4042" w:themeColor="accent6" w:themeShade="80"/>
          <w:sz w:val="28"/>
          <w:szCs w:val="28"/>
        </w:rPr>
        <w:t>literature was defined as early</w:t>
      </w:r>
      <w:r w:rsidR="009D0CEE" w:rsidRPr="009A7095">
        <w:rPr>
          <w:rFonts w:ascii="Times New Roman" w:hAnsi="Times New Roman" w:cs="Times New Roman"/>
          <w:color w:val="3A4042" w:themeColor="accent6" w:themeShade="80"/>
          <w:sz w:val="28"/>
          <w:szCs w:val="28"/>
        </w:rPr>
        <w:t xml:space="preserve"> as the 17</w:t>
      </w:r>
      <w:r w:rsidR="009D0CEE" w:rsidRPr="009A7095">
        <w:rPr>
          <w:rFonts w:ascii="Times New Roman" w:hAnsi="Times New Roman" w:cs="Times New Roman"/>
          <w:color w:val="3A4042" w:themeColor="accent6" w:themeShade="80"/>
          <w:sz w:val="28"/>
          <w:szCs w:val="28"/>
          <w:vertAlign w:val="superscript"/>
        </w:rPr>
        <w:t>th</w:t>
      </w:r>
      <w:r w:rsidR="009D0CEE" w:rsidRPr="009A7095">
        <w:rPr>
          <w:rFonts w:ascii="Times New Roman" w:hAnsi="Times New Roman" w:cs="Times New Roman"/>
          <w:color w:val="3A4042" w:themeColor="accent6" w:themeShade="80"/>
          <w:sz w:val="28"/>
          <w:szCs w:val="28"/>
        </w:rPr>
        <w:t xml:space="preserve"> century by </w:t>
      </w:r>
      <w:proofErr w:type="spellStart"/>
      <w:r w:rsidR="009D0CEE" w:rsidRPr="009A7095">
        <w:rPr>
          <w:rFonts w:ascii="Times New Roman" w:hAnsi="Times New Roman" w:cs="Times New Roman"/>
          <w:color w:val="3A4042" w:themeColor="accent6" w:themeShade="80"/>
          <w:sz w:val="28"/>
          <w:szCs w:val="28"/>
        </w:rPr>
        <w:t>Tommaso</w:t>
      </w:r>
      <w:proofErr w:type="spellEnd"/>
      <w:r w:rsidR="009D0CEE" w:rsidRPr="009A7095">
        <w:rPr>
          <w:rFonts w:ascii="Times New Roman" w:hAnsi="Times New Roman" w:cs="Times New Roman"/>
          <w:color w:val="3A4042" w:themeColor="accent6" w:themeShade="80"/>
          <w:sz w:val="28"/>
          <w:szCs w:val="28"/>
        </w:rPr>
        <w:t xml:space="preserve"> </w:t>
      </w:r>
      <w:proofErr w:type="spellStart"/>
      <w:r w:rsidR="009D0CEE" w:rsidRPr="009A7095">
        <w:rPr>
          <w:rFonts w:ascii="Times New Roman" w:hAnsi="Times New Roman" w:cs="Times New Roman"/>
          <w:color w:val="3A4042" w:themeColor="accent6" w:themeShade="80"/>
          <w:sz w:val="28"/>
          <w:szCs w:val="28"/>
        </w:rPr>
        <w:t>Sti</w:t>
      </w:r>
      <w:r w:rsidR="00AF2D1F">
        <w:rPr>
          <w:rFonts w:ascii="Times New Roman" w:hAnsi="Times New Roman" w:cs="Times New Roman"/>
          <w:color w:val="3A4042" w:themeColor="accent6" w:themeShade="80"/>
          <w:sz w:val="28"/>
          <w:szCs w:val="28"/>
        </w:rPr>
        <w:t>gliani</w:t>
      </w:r>
      <w:proofErr w:type="spellEnd"/>
      <w:r w:rsidR="00AF2D1F">
        <w:rPr>
          <w:rFonts w:ascii="Times New Roman" w:hAnsi="Times New Roman" w:cs="Times New Roman"/>
          <w:color w:val="3A4042" w:themeColor="accent6" w:themeShade="80"/>
          <w:sz w:val="28"/>
          <w:szCs w:val="28"/>
        </w:rPr>
        <w:t xml:space="preserve">, who said that </w:t>
      </w:r>
      <w:proofErr w:type="spellStart"/>
      <w:r w:rsidR="00AF2D1F">
        <w:rPr>
          <w:rFonts w:ascii="Times New Roman" w:hAnsi="Times New Roman" w:cs="Times New Roman"/>
          <w:color w:val="3A4042" w:themeColor="accent6" w:themeShade="80"/>
          <w:sz w:val="28"/>
          <w:szCs w:val="28"/>
        </w:rPr>
        <w:t>Bjundovi</w:t>
      </w:r>
      <w:proofErr w:type="spellEnd"/>
      <w:r w:rsidR="00AF2D1F">
        <w:rPr>
          <w:rFonts w:ascii="Times New Roman" w:hAnsi="Times New Roman" w:cs="Times New Roman"/>
          <w:color w:val="3A4042" w:themeColor="accent6" w:themeShade="80"/>
          <w:sz w:val="28"/>
          <w:szCs w:val="28"/>
          <w:lang w:val="sr-Latn-ME"/>
        </w:rPr>
        <w:t>ć</w:t>
      </w:r>
    </w:p>
    <w:p w:rsidR="00751191" w:rsidRPr="009A7095" w:rsidRDefault="009D0CEE" w:rsidP="00580744">
      <w:pPr>
        <w:pStyle w:val="NoSpacing"/>
        <w:spacing w:line="360" w:lineRule="auto"/>
        <w:jc w:val="both"/>
        <w:rPr>
          <w:rFonts w:ascii="Times New Roman" w:hAnsi="Times New Roman" w:cs="Times New Roman"/>
          <w:color w:val="3A4042" w:themeColor="accent6" w:themeShade="80"/>
          <w:sz w:val="28"/>
          <w:szCs w:val="28"/>
        </w:rPr>
      </w:pPr>
      <w:proofErr w:type="gramStart"/>
      <w:r w:rsidRPr="009A7095">
        <w:rPr>
          <w:rFonts w:ascii="Times New Roman" w:hAnsi="Times New Roman" w:cs="Times New Roman"/>
          <w:color w:val="3A4042" w:themeColor="accent6" w:themeShade="80"/>
          <w:sz w:val="28"/>
          <w:szCs w:val="28"/>
        </w:rPr>
        <w:lastRenderedPageBreak/>
        <w:t>had</w:t>
      </w:r>
      <w:proofErr w:type="gramEnd"/>
      <w:r w:rsidRPr="009A7095">
        <w:rPr>
          <w:rFonts w:ascii="Times New Roman" w:hAnsi="Times New Roman" w:cs="Times New Roman"/>
          <w:color w:val="3A4042" w:themeColor="accent6" w:themeShade="80"/>
          <w:sz w:val="28"/>
          <w:szCs w:val="28"/>
        </w:rPr>
        <w:t xml:space="preserve"> introduced a new prose style in Italy. </w:t>
      </w:r>
      <w:r w:rsidR="009437F4">
        <w:rPr>
          <w:rFonts w:ascii="Times New Roman" w:hAnsi="Times New Roman" w:cs="Times New Roman"/>
          <w:color w:val="3A4042" w:themeColor="accent6" w:themeShade="80"/>
          <w:sz w:val="28"/>
          <w:szCs w:val="28"/>
        </w:rPr>
        <w:t>Modern Italian scholars accept this judg</w:t>
      </w:r>
      <w:r w:rsidRPr="009A7095">
        <w:rPr>
          <w:rFonts w:ascii="Times New Roman" w:hAnsi="Times New Roman" w:cs="Times New Roman"/>
          <w:color w:val="3A4042" w:themeColor="accent6" w:themeShade="80"/>
          <w:sz w:val="28"/>
          <w:szCs w:val="28"/>
        </w:rPr>
        <w:t xml:space="preserve">ment. What has remained unexplored is the English component of these novels. The search for a possible model has been facilitated by the fact that </w:t>
      </w:r>
      <w:proofErr w:type="spellStart"/>
      <w:r w:rsidRPr="009A7095">
        <w:rPr>
          <w:rFonts w:ascii="Times New Roman" w:hAnsi="Times New Roman" w:cs="Times New Roman"/>
          <w:color w:val="3A4042" w:themeColor="accent6" w:themeShade="80"/>
          <w:sz w:val="28"/>
          <w:szCs w:val="28"/>
        </w:rPr>
        <w:t>Bjundović</w:t>
      </w:r>
      <w:proofErr w:type="spellEnd"/>
      <w:r w:rsidRPr="009A7095">
        <w:rPr>
          <w:rFonts w:ascii="Times New Roman" w:hAnsi="Times New Roman" w:cs="Times New Roman"/>
          <w:color w:val="3A4042" w:themeColor="accent6" w:themeShade="80"/>
          <w:sz w:val="28"/>
          <w:szCs w:val="28"/>
        </w:rPr>
        <w:t xml:space="preserve">, as he himself says, admired Sir Philip Sidney’s </w:t>
      </w:r>
      <w:r w:rsidRPr="00CB0D98">
        <w:rPr>
          <w:rFonts w:ascii="Times New Roman" w:hAnsi="Times New Roman" w:cs="Times New Roman"/>
          <w:i/>
          <w:color w:val="3A4042" w:themeColor="accent6" w:themeShade="80"/>
          <w:sz w:val="28"/>
          <w:szCs w:val="28"/>
        </w:rPr>
        <w:t>Arcadia</w:t>
      </w:r>
      <w:r w:rsidRPr="009A7095">
        <w:rPr>
          <w:rFonts w:ascii="Times New Roman" w:hAnsi="Times New Roman" w:cs="Times New Roman"/>
          <w:color w:val="3A4042" w:themeColor="accent6" w:themeShade="80"/>
          <w:sz w:val="28"/>
          <w:szCs w:val="28"/>
        </w:rPr>
        <w:t xml:space="preserve"> and even made an abortive attempt to translate it. The stylistic and structural devices of his novels are similar to those of Sidney’s great work, and there can be little doubt</w:t>
      </w:r>
      <w:r w:rsidR="00B56016" w:rsidRPr="009A7095">
        <w:rPr>
          <w:rFonts w:ascii="Times New Roman" w:hAnsi="Times New Roman" w:cs="Times New Roman"/>
          <w:color w:val="3A4042" w:themeColor="accent6" w:themeShade="80"/>
          <w:sz w:val="28"/>
          <w:szCs w:val="28"/>
        </w:rPr>
        <w:t xml:space="preserve"> that the reading of </w:t>
      </w:r>
      <w:r w:rsidR="00B56016" w:rsidRPr="00CB0D98">
        <w:rPr>
          <w:rFonts w:ascii="Times New Roman" w:hAnsi="Times New Roman" w:cs="Times New Roman"/>
          <w:i/>
          <w:color w:val="3A4042" w:themeColor="accent6" w:themeShade="80"/>
          <w:sz w:val="28"/>
          <w:szCs w:val="28"/>
        </w:rPr>
        <w:t>Arcadia</w:t>
      </w:r>
      <w:r w:rsidR="00B56016" w:rsidRPr="009A7095">
        <w:rPr>
          <w:rFonts w:ascii="Times New Roman" w:hAnsi="Times New Roman" w:cs="Times New Roman"/>
          <w:color w:val="3A4042" w:themeColor="accent6" w:themeShade="80"/>
          <w:sz w:val="28"/>
          <w:szCs w:val="28"/>
        </w:rPr>
        <w:t xml:space="preserve"> helped </w:t>
      </w:r>
      <w:proofErr w:type="spellStart"/>
      <w:r w:rsidR="00B56016" w:rsidRPr="009A7095">
        <w:rPr>
          <w:rFonts w:ascii="Times New Roman" w:hAnsi="Times New Roman" w:cs="Times New Roman"/>
          <w:color w:val="3A4042" w:themeColor="accent6" w:themeShade="80"/>
          <w:sz w:val="28"/>
          <w:szCs w:val="28"/>
        </w:rPr>
        <w:t>Bjundović</w:t>
      </w:r>
      <w:proofErr w:type="spellEnd"/>
      <w:r w:rsidR="00B56016" w:rsidRPr="009A7095">
        <w:rPr>
          <w:rFonts w:ascii="Times New Roman" w:hAnsi="Times New Roman" w:cs="Times New Roman"/>
          <w:color w:val="3A4042" w:themeColor="accent6" w:themeShade="80"/>
          <w:sz w:val="28"/>
          <w:szCs w:val="28"/>
        </w:rPr>
        <w:t xml:space="preserve"> to play the role of a stylistic innovator in Italian literature.</w:t>
      </w:r>
    </w:p>
    <w:p w:rsidR="00B56016" w:rsidRPr="009A7095" w:rsidRDefault="00B56016" w:rsidP="00565685">
      <w:pPr>
        <w:pStyle w:val="NoSpacing"/>
        <w:spacing w:line="360" w:lineRule="auto"/>
        <w:ind w:firstLine="720"/>
        <w:jc w:val="both"/>
        <w:rPr>
          <w:rFonts w:ascii="Times New Roman" w:hAnsi="Times New Roman" w:cs="Times New Roman"/>
          <w:color w:val="3A4042" w:themeColor="accent6" w:themeShade="80"/>
          <w:sz w:val="28"/>
          <w:szCs w:val="28"/>
        </w:rPr>
      </w:pPr>
      <w:proofErr w:type="spellStart"/>
      <w:r w:rsidRPr="009A7095">
        <w:rPr>
          <w:rFonts w:ascii="Times New Roman" w:hAnsi="Times New Roman" w:cs="Times New Roman"/>
          <w:color w:val="3A4042" w:themeColor="accent6" w:themeShade="80"/>
          <w:sz w:val="28"/>
          <w:szCs w:val="28"/>
        </w:rPr>
        <w:t>Bjundović’s</w:t>
      </w:r>
      <w:proofErr w:type="spellEnd"/>
      <w:r w:rsidRPr="009A7095">
        <w:rPr>
          <w:rFonts w:ascii="Times New Roman" w:hAnsi="Times New Roman" w:cs="Times New Roman"/>
          <w:color w:val="3A4042" w:themeColor="accent6" w:themeShade="80"/>
          <w:sz w:val="28"/>
          <w:szCs w:val="28"/>
        </w:rPr>
        <w:t xml:space="preserve"> more academically minded readers preferred, however, his </w:t>
      </w:r>
      <w:r w:rsidRPr="009437F4">
        <w:rPr>
          <w:rFonts w:ascii="Times New Roman" w:hAnsi="Times New Roman" w:cs="Times New Roman"/>
          <w:i/>
          <w:color w:val="3A4042" w:themeColor="accent6" w:themeShade="80"/>
          <w:sz w:val="28"/>
          <w:szCs w:val="28"/>
        </w:rPr>
        <w:t>History</w:t>
      </w:r>
      <w:r w:rsidR="009437F4">
        <w:rPr>
          <w:rFonts w:ascii="Times New Roman" w:hAnsi="Times New Roman" w:cs="Times New Roman"/>
          <w:color w:val="3A4042" w:themeColor="accent6" w:themeShade="80"/>
          <w:sz w:val="28"/>
          <w:szCs w:val="28"/>
        </w:rPr>
        <w:t xml:space="preserve"> to his novels – a judg</w:t>
      </w:r>
      <w:r w:rsidRPr="009A7095">
        <w:rPr>
          <w:rFonts w:ascii="Times New Roman" w:hAnsi="Times New Roman" w:cs="Times New Roman"/>
          <w:color w:val="3A4042" w:themeColor="accent6" w:themeShade="80"/>
          <w:sz w:val="28"/>
          <w:szCs w:val="28"/>
        </w:rPr>
        <w:t xml:space="preserve">ment which the modern reader, who has lost the taste for the endlessly complex plots and rich ornamentation of baroque romances, is apt to endorse. As can be expected, </w:t>
      </w:r>
      <w:proofErr w:type="spellStart"/>
      <w:r w:rsidRPr="009A7095">
        <w:rPr>
          <w:rFonts w:ascii="Times New Roman" w:hAnsi="Times New Roman" w:cs="Times New Roman"/>
          <w:color w:val="3A4042" w:themeColor="accent6" w:themeShade="80"/>
          <w:sz w:val="28"/>
          <w:szCs w:val="28"/>
        </w:rPr>
        <w:t>Bjundović’s</w:t>
      </w:r>
      <w:proofErr w:type="spellEnd"/>
      <w:r w:rsidRPr="009A7095">
        <w:rPr>
          <w:rFonts w:ascii="Times New Roman" w:hAnsi="Times New Roman" w:cs="Times New Roman"/>
          <w:color w:val="3A4042" w:themeColor="accent6" w:themeShade="80"/>
          <w:sz w:val="28"/>
          <w:szCs w:val="28"/>
        </w:rPr>
        <w:t xml:space="preserve"> history is not very original – it does not contain new facts unknown to previous historians. He takes his material from a number of English, French and Scottish writers</w:t>
      </w:r>
      <w:r w:rsidR="00AF2D1F">
        <w:rPr>
          <w:rFonts w:ascii="Times New Roman" w:hAnsi="Times New Roman" w:cs="Times New Roman"/>
          <w:color w:val="3A4042" w:themeColor="accent6" w:themeShade="80"/>
          <w:sz w:val="28"/>
          <w:szCs w:val="28"/>
        </w:rPr>
        <w:t>.</w:t>
      </w:r>
      <w:r w:rsidRPr="009A7095">
        <w:rPr>
          <w:rFonts w:ascii="Times New Roman" w:hAnsi="Times New Roman" w:cs="Times New Roman"/>
          <w:color w:val="3A4042" w:themeColor="accent6" w:themeShade="80"/>
          <w:sz w:val="28"/>
          <w:szCs w:val="28"/>
        </w:rPr>
        <w:t xml:space="preserve"> </w:t>
      </w:r>
      <w:r w:rsidR="00AF2D1F">
        <w:rPr>
          <w:rFonts w:ascii="Times New Roman" w:hAnsi="Times New Roman" w:cs="Times New Roman"/>
          <w:color w:val="3A4042" w:themeColor="accent6" w:themeShade="80"/>
          <w:sz w:val="28"/>
          <w:szCs w:val="28"/>
        </w:rPr>
        <w:t>[</w:t>
      </w:r>
      <w:r w:rsidRPr="009A7095">
        <w:rPr>
          <w:rFonts w:ascii="Times New Roman" w:hAnsi="Times New Roman" w:cs="Times New Roman"/>
          <w:color w:val="3A4042" w:themeColor="accent6" w:themeShade="80"/>
          <w:sz w:val="28"/>
          <w:szCs w:val="28"/>
        </w:rPr>
        <w:t>…</w:t>
      </w:r>
      <w:r w:rsidR="00AF2D1F">
        <w:rPr>
          <w:rFonts w:ascii="Times New Roman" w:hAnsi="Times New Roman" w:cs="Times New Roman"/>
          <w:color w:val="3A4042" w:themeColor="accent6" w:themeShade="80"/>
          <w:sz w:val="28"/>
          <w:szCs w:val="28"/>
        </w:rPr>
        <w:t xml:space="preserve">] </w:t>
      </w:r>
      <w:proofErr w:type="spellStart"/>
      <w:r w:rsidRPr="009A7095">
        <w:rPr>
          <w:rFonts w:ascii="Times New Roman" w:hAnsi="Times New Roman" w:cs="Times New Roman"/>
          <w:color w:val="3A4042" w:themeColor="accent6" w:themeShade="80"/>
          <w:sz w:val="28"/>
          <w:szCs w:val="28"/>
        </w:rPr>
        <w:t>Bjundović</w:t>
      </w:r>
      <w:proofErr w:type="spellEnd"/>
      <w:r w:rsidRPr="009A7095">
        <w:rPr>
          <w:rFonts w:ascii="Times New Roman" w:hAnsi="Times New Roman" w:cs="Times New Roman"/>
          <w:color w:val="3A4042" w:themeColor="accent6" w:themeShade="80"/>
          <w:sz w:val="28"/>
          <w:szCs w:val="28"/>
        </w:rPr>
        <w:t xml:space="preserve"> accepts the current, official conception of the Wars of the Roses, but apart from that he shows great independence in the interpretation of the past. His attitude is detached and refreshingly free from national bias. Besides, his history makes good reading – complex historical events are presented with lucidity and considerabl</w:t>
      </w:r>
      <w:r w:rsidR="00CB0D98">
        <w:rPr>
          <w:rFonts w:ascii="Times New Roman" w:hAnsi="Times New Roman" w:cs="Times New Roman"/>
          <w:color w:val="3A4042" w:themeColor="accent6" w:themeShade="80"/>
          <w:sz w:val="28"/>
          <w:szCs w:val="28"/>
        </w:rPr>
        <w:t xml:space="preserve">e narrative skill. </w:t>
      </w:r>
    </w:p>
    <w:p w:rsidR="00A81A10" w:rsidRDefault="00A81A10" w:rsidP="002C14BA">
      <w:pPr>
        <w:pStyle w:val="NoSpacing"/>
        <w:spacing w:line="360" w:lineRule="auto"/>
        <w:jc w:val="both"/>
        <w:rPr>
          <w:rFonts w:ascii="Times New Roman" w:hAnsi="Times New Roman" w:cs="Times New Roman"/>
          <w:sz w:val="24"/>
          <w:szCs w:val="24"/>
        </w:rPr>
      </w:pPr>
    </w:p>
    <w:p w:rsidR="00A81A10" w:rsidRDefault="00A81A10" w:rsidP="002C14BA">
      <w:pPr>
        <w:pStyle w:val="NoSpacing"/>
        <w:spacing w:line="360" w:lineRule="auto"/>
        <w:jc w:val="both"/>
        <w:rPr>
          <w:rFonts w:ascii="Times New Roman" w:hAnsi="Times New Roman" w:cs="Times New Roman"/>
          <w:sz w:val="24"/>
          <w:szCs w:val="24"/>
        </w:rPr>
      </w:pPr>
    </w:p>
    <w:p w:rsidR="00030FB6" w:rsidRDefault="002A7280" w:rsidP="002C14BA">
      <w:pPr>
        <w:pStyle w:val="NoSpacing"/>
        <w:spacing w:line="360" w:lineRule="auto"/>
        <w:jc w:val="both"/>
        <w:rPr>
          <w:rFonts w:ascii="Times New Roman" w:hAnsi="Times New Roman" w:cs="Times New Roman"/>
          <w:sz w:val="24"/>
          <w:szCs w:val="24"/>
        </w:rPr>
      </w:pPr>
      <w:r w:rsidRPr="002A7280">
        <w:rPr>
          <w:rFonts w:ascii="Times New Roman" w:hAnsi="Times New Roman" w:cs="Times New Roman"/>
          <w:noProof/>
          <w:sz w:val="24"/>
          <w:szCs w:val="24"/>
        </w:rPr>
        <w:lastRenderedPageBreak/>
        <w:drawing>
          <wp:inline distT="0" distB="0" distL="0" distR="0" wp14:anchorId="057E4880" wp14:editId="58B00AB9">
            <wp:extent cx="5943600" cy="1863725"/>
            <wp:effectExtent l="0" t="0" r="0" b="317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863725"/>
                    </a:xfrm>
                    <a:prstGeom prst="rect">
                      <a:avLst/>
                    </a:prstGeom>
                  </pic:spPr>
                </pic:pic>
              </a:graphicData>
            </a:graphic>
          </wp:inline>
        </w:drawing>
      </w:r>
    </w:p>
    <w:p w:rsidR="00A81A10" w:rsidRDefault="00A81A10" w:rsidP="002C14BA">
      <w:pPr>
        <w:pStyle w:val="NoSpacing"/>
        <w:spacing w:line="360" w:lineRule="auto"/>
        <w:jc w:val="both"/>
        <w:rPr>
          <w:rFonts w:ascii="Times New Roman" w:hAnsi="Times New Roman" w:cs="Times New Roman"/>
          <w:sz w:val="24"/>
          <w:szCs w:val="24"/>
        </w:rPr>
      </w:pPr>
      <w:r w:rsidRPr="00A81A10">
        <w:rPr>
          <w:rFonts w:ascii="Times New Roman" w:hAnsi="Times New Roman" w:cs="Times New Roman"/>
          <w:noProof/>
          <w:sz w:val="24"/>
          <w:szCs w:val="24"/>
        </w:rPr>
        <w:drawing>
          <wp:inline distT="0" distB="0" distL="0" distR="0" wp14:anchorId="74984C32" wp14:editId="11B01713">
            <wp:extent cx="5943600" cy="4385310"/>
            <wp:effectExtent l="0" t="0" r="0" b="0"/>
            <wp:docPr id="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385310"/>
                    </a:xfrm>
                    <a:prstGeom prst="rect">
                      <a:avLst/>
                    </a:prstGeom>
                  </pic:spPr>
                </pic:pic>
              </a:graphicData>
            </a:graphic>
          </wp:inline>
        </w:drawing>
      </w:r>
    </w:p>
    <w:p w:rsidR="00030FB6" w:rsidRDefault="0010463F" w:rsidP="002C14BA">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2B71DF96" wp14:editId="4A9B535C">
                <wp:simplePos x="0" y="0"/>
                <wp:positionH relativeFrom="column">
                  <wp:posOffset>1857375</wp:posOffset>
                </wp:positionH>
                <wp:positionV relativeFrom="paragraph">
                  <wp:posOffset>5676900</wp:posOffset>
                </wp:positionV>
                <wp:extent cx="2085975" cy="914400"/>
                <wp:effectExtent l="0" t="0" r="28575" b="19050"/>
                <wp:wrapNone/>
                <wp:docPr id="13" name="Oval 13"/>
                <wp:cNvGraphicFramePr/>
                <a:graphic xmlns:a="http://schemas.openxmlformats.org/drawingml/2006/main">
                  <a:graphicData uri="http://schemas.microsoft.com/office/word/2010/wordprocessingShape">
                    <wps:wsp>
                      <wps:cNvSpPr/>
                      <wps:spPr>
                        <a:xfrm>
                          <a:off x="0" y="0"/>
                          <a:ext cx="2085975"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63F" w:rsidRPr="0010463F" w:rsidRDefault="0010463F" w:rsidP="0010463F">
                            <w:pPr>
                              <w:pStyle w:val="NoSpacing"/>
                              <w:spacing w:line="360" w:lineRule="auto"/>
                              <w:jc w:val="both"/>
                              <w:rPr>
                                <w:rFonts w:ascii="Times New Roman" w:hAnsi="Times New Roman" w:cs="Times New Roman"/>
                                <w:b/>
                                <w:color w:val="FFC000"/>
                                <w:sz w:val="32"/>
                                <w:szCs w:val="32"/>
                              </w:rPr>
                            </w:pPr>
                            <w:r w:rsidRPr="0010463F">
                              <w:rPr>
                                <w:rFonts w:ascii="Times New Roman" w:hAnsi="Times New Roman" w:cs="Times New Roman"/>
                                <w:b/>
                                <w:color w:val="FFC000"/>
                                <w:sz w:val="32"/>
                                <w:szCs w:val="32"/>
                              </w:rPr>
                              <w:t>Henry Wotton</w:t>
                            </w:r>
                          </w:p>
                          <w:p w:rsidR="0010463F" w:rsidRDefault="0010463F" w:rsidP="001046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7" style="position:absolute;left:0;text-align:left;margin-left:146.25pt;margin-top:447pt;width:164.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" fillcolor="#6076b4 [3204]" strokecolor="#2c385d [1604]" strokeweight="2pt">
                <v:textbox>
                  <w:txbxContent>
                    <w:p w:rsidR="0010463F" w:rsidRPr="0010463F" w:rsidRDefault="0010463F" w:rsidP="0010463F">
                      <w:pPr>
                        <w:pStyle w:val="NoSpacing"/>
                        <w:spacing w:line="360" w:lineRule="auto"/>
                        <w:jc w:val="both"/>
                        <w:rPr>
                          <w:rFonts w:ascii="Times New Roman" w:hAnsi="Times New Roman" w:cs="Times New Roman"/>
                          <w:b/>
                          <w:color w:val="FFC000"/>
                          <w:sz w:val="32"/>
                          <w:szCs w:val="32"/>
                        </w:rPr>
                      </w:pPr>
                      <w:r w:rsidRPr="0010463F">
                        <w:rPr>
                          <w:rFonts w:ascii="Times New Roman" w:hAnsi="Times New Roman" w:cs="Times New Roman"/>
                          <w:b/>
                          <w:color w:val="FFC000"/>
                          <w:sz w:val="32"/>
                          <w:szCs w:val="32"/>
                        </w:rPr>
                        <w:t>Henry Wotton</w:t>
                      </w:r>
                    </w:p>
                    <w:p w:rsidR="0010463F" w:rsidRDefault="0010463F" w:rsidP="0010463F">
                      <w:pPr>
                        <w:jc w:val="center"/>
                      </w:pPr>
                    </w:p>
                  </w:txbxContent>
                </v:textbox>
              </v:oval>
            </w:pict>
          </mc:Fallback>
        </mc:AlternateContent>
      </w:r>
      <w:r w:rsidR="00030FB6" w:rsidRPr="00030FB6">
        <w:rPr>
          <w:rFonts w:ascii="Times New Roman" w:hAnsi="Times New Roman" w:cs="Times New Roman"/>
          <w:noProof/>
          <w:sz w:val="24"/>
          <w:szCs w:val="24"/>
        </w:rPr>
        <w:drawing>
          <wp:inline distT="0" distB="0" distL="0" distR="0" wp14:anchorId="43D9D068" wp14:editId="161CF369">
            <wp:extent cx="5943600" cy="618807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188075"/>
                    </a:xfrm>
                    <a:prstGeom prst="rect">
                      <a:avLst/>
                    </a:prstGeom>
                  </pic:spPr>
                </pic:pic>
              </a:graphicData>
            </a:graphic>
          </wp:inline>
        </w:drawing>
      </w:r>
    </w:p>
    <w:p w:rsidR="00030FB6" w:rsidRDefault="00030FB6" w:rsidP="002C14BA">
      <w:pPr>
        <w:pStyle w:val="NoSpacing"/>
        <w:spacing w:line="360" w:lineRule="auto"/>
        <w:jc w:val="both"/>
        <w:rPr>
          <w:rFonts w:ascii="Times New Roman" w:hAnsi="Times New Roman" w:cs="Times New Roman"/>
          <w:sz w:val="24"/>
          <w:szCs w:val="24"/>
        </w:rPr>
      </w:pPr>
    </w:p>
    <w:p w:rsidR="000754CD" w:rsidRDefault="000754CD" w:rsidP="002C14BA">
      <w:pPr>
        <w:pStyle w:val="NoSpacing"/>
        <w:spacing w:line="360" w:lineRule="auto"/>
        <w:jc w:val="both"/>
        <w:rPr>
          <w:rFonts w:ascii="Times New Roman" w:hAnsi="Times New Roman" w:cs="Times New Roman"/>
          <w:sz w:val="24"/>
          <w:szCs w:val="24"/>
        </w:rPr>
      </w:pPr>
    </w:p>
    <w:p w:rsidR="000754CD" w:rsidRDefault="00EB26B1" w:rsidP="002C14BA">
      <w:pPr>
        <w:pStyle w:val="NoSpacing"/>
        <w:spacing w:line="360" w:lineRule="auto"/>
        <w:jc w:val="both"/>
        <w:rPr>
          <w:rFonts w:ascii="Times New Roman" w:hAnsi="Times New Roman" w:cs="Times New Roman"/>
          <w:sz w:val="24"/>
          <w:szCs w:val="24"/>
        </w:rPr>
      </w:pPr>
      <w:r w:rsidRPr="00EB26B1">
        <w:rPr>
          <w:rFonts w:ascii="Times New Roman" w:hAnsi="Times New Roman" w:cs="Times New Roman"/>
          <w:noProof/>
          <w:sz w:val="24"/>
          <w:szCs w:val="24"/>
        </w:rPr>
        <w:lastRenderedPageBreak/>
        <w:drawing>
          <wp:inline distT="0" distB="0" distL="0" distR="0" wp14:anchorId="6FB2BD83" wp14:editId="371D3789">
            <wp:extent cx="5943600" cy="1863725"/>
            <wp:effectExtent l="0" t="0" r="0" b="3175"/>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863725"/>
                    </a:xfrm>
                    <a:prstGeom prst="rect">
                      <a:avLst/>
                    </a:prstGeom>
                  </pic:spPr>
                </pic:pic>
              </a:graphicData>
            </a:graphic>
          </wp:inline>
        </w:drawing>
      </w:r>
    </w:p>
    <w:p w:rsidR="000754CD" w:rsidRDefault="0010463F" w:rsidP="002C14BA">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6E860CD" wp14:editId="4BD6971A">
                <wp:simplePos x="0" y="0"/>
                <wp:positionH relativeFrom="column">
                  <wp:posOffset>1857374</wp:posOffset>
                </wp:positionH>
                <wp:positionV relativeFrom="paragraph">
                  <wp:posOffset>4960620</wp:posOffset>
                </wp:positionV>
                <wp:extent cx="2543175" cy="1028700"/>
                <wp:effectExtent l="0" t="0" r="28575" b="19050"/>
                <wp:wrapNone/>
                <wp:docPr id="14" name="Oval 14"/>
                <wp:cNvGraphicFramePr/>
                <a:graphic xmlns:a="http://schemas.openxmlformats.org/drawingml/2006/main">
                  <a:graphicData uri="http://schemas.microsoft.com/office/word/2010/wordprocessingShape">
                    <wps:wsp>
                      <wps:cNvSpPr/>
                      <wps:spPr>
                        <a:xfrm>
                          <a:off x="0" y="0"/>
                          <a:ext cx="2543175" cy="1028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463F" w:rsidRPr="0010463F" w:rsidRDefault="0010463F" w:rsidP="0010463F">
                            <w:pPr>
                              <w:jc w:val="center"/>
                              <w:rPr>
                                <w:rFonts w:ascii="Times New Roman" w:hAnsi="Times New Roman" w:cs="Times New Roman"/>
                                <w:b/>
                                <w:color w:val="FFC000"/>
                                <w:sz w:val="32"/>
                                <w:szCs w:val="32"/>
                                <w:lang w:val="sr-Latn-ME"/>
                              </w:rPr>
                            </w:pPr>
                            <w:r w:rsidRPr="0010463F">
                              <w:rPr>
                                <w:rFonts w:ascii="Times New Roman" w:hAnsi="Times New Roman" w:cs="Times New Roman"/>
                                <w:b/>
                                <w:color w:val="FFC000"/>
                                <w:sz w:val="32"/>
                                <w:szCs w:val="32"/>
                                <w:lang w:val="sr-Latn-ME"/>
                              </w:rPr>
                              <w:t>James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8" style="position:absolute;left:0;text-align:left;margin-left:146.25pt;margin-top:390.6pt;width:200.2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" fillcolor="#6076b4 [3204]" strokecolor="#2c385d [1604]" strokeweight="2pt">
                <v:textbox>
                  <w:txbxContent>
                    <w:p w:rsidR="0010463F" w:rsidRPr="0010463F" w:rsidRDefault="0010463F" w:rsidP="0010463F">
                      <w:pPr>
                        <w:jc w:val="center"/>
                        <w:rPr>
                          <w:rFonts w:ascii="Times New Roman" w:hAnsi="Times New Roman" w:cs="Times New Roman"/>
                          <w:b/>
                          <w:color w:val="FFC000"/>
                          <w:sz w:val="32"/>
                          <w:szCs w:val="32"/>
                          <w:lang w:val="sr-Latn-ME"/>
                        </w:rPr>
                      </w:pPr>
                      <w:r w:rsidRPr="0010463F">
                        <w:rPr>
                          <w:rFonts w:ascii="Times New Roman" w:hAnsi="Times New Roman" w:cs="Times New Roman"/>
                          <w:b/>
                          <w:color w:val="FFC000"/>
                          <w:sz w:val="32"/>
                          <w:szCs w:val="32"/>
                          <w:lang w:val="sr-Latn-ME"/>
                        </w:rPr>
                        <w:t>James I</w:t>
                      </w:r>
                    </w:p>
                  </w:txbxContent>
                </v:textbox>
              </v:oval>
            </w:pict>
          </mc:Fallback>
        </mc:AlternateContent>
      </w:r>
      <w:r w:rsidR="000754CD" w:rsidRPr="0010463F">
        <w:rPr>
          <w:rFonts w:ascii="Times New Roman" w:hAnsi="Times New Roman" w:cs="Times New Roman"/>
          <w:noProof/>
          <w:sz w:val="24"/>
          <w:szCs w:val="24"/>
          <w:highlight w:val="yellow"/>
        </w:rPr>
        <w:drawing>
          <wp:inline distT="0" distB="0" distL="0" distR="0" wp14:anchorId="026F9964" wp14:editId="0E5C35BF">
            <wp:extent cx="5943600" cy="5408295"/>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408295"/>
                    </a:xfrm>
                    <a:prstGeom prst="rect">
                      <a:avLst/>
                    </a:prstGeom>
                  </pic:spPr>
                </pic:pic>
              </a:graphicData>
            </a:graphic>
          </wp:inline>
        </w:drawing>
      </w:r>
    </w:p>
    <w:p w:rsidR="000754CD" w:rsidRDefault="000754CD" w:rsidP="002C14BA">
      <w:pPr>
        <w:pStyle w:val="NoSpacing"/>
        <w:spacing w:line="360" w:lineRule="auto"/>
        <w:jc w:val="both"/>
        <w:rPr>
          <w:rFonts w:ascii="Times New Roman" w:hAnsi="Times New Roman" w:cs="Times New Roman"/>
          <w:sz w:val="24"/>
          <w:szCs w:val="24"/>
        </w:rPr>
      </w:pPr>
    </w:p>
    <w:p w:rsidR="0010463F" w:rsidRDefault="0010463F" w:rsidP="002C14BA">
      <w:pPr>
        <w:pStyle w:val="NoSpacing"/>
        <w:spacing w:line="360" w:lineRule="auto"/>
        <w:jc w:val="both"/>
        <w:rPr>
          <w:rFonts w:ascii="Times New Roman" w:hAnsi="Times New Roman" w:cs="Times New Roman"/>
          <w:sz w:val="24"/>
          <w:szCs w:val="24"/>
        </w:rPr>
      </w:pPr>
    </w:p>
    <w:p w:rsidR="0010463F" w:rsidRDefault="0010463F" w:rsidP="002C14BA">
      <w:pPr>
        <w:pStyle w:val="NoSpacing"/>
        <w:spacing w:line="360" w:lineRule="auto"/>
        <w:jc w:val="both"/>
        <w:rPr>
          <w:rFonts w:ascii="Times New Roman" w:hAnsi="Times New Roman" w:cs="Times New Roman"/>
          <w:sz w:val="24"/>
          <w:szCs w:val="24"/>
        </w:rPr>
      </w:pPr>
    </w:p>
    <w:p w:rsidR="00B56016" w:rsidRPr="00CB0D98" w:rsidRDefault="00B56016" w:rsidP="002C14BA">
      <w:pPr>
        <w:pStyle w:val="NoSpacing"/>
        <w:spacing w:line="360" w:lineRule="auto"/>
        <w:jc w:val="both"/>
        <w:rPr>
          <w:rFonts w:ascii="Vivaldi" w:hAnsi="Vivaldi" w:cs="Times New Roman"/>
          <w:b/>
          <w:color w:val="FFFF00"/>
          <w:sz w:val="40"/>
          <w:szCs w:val="40"/>
        </w:rPr>
      </w:pPr>
      <w:proofErr w:type="spellStart"/>
      <w:r w:rsidRPr="00CB0D98">
        <w:rPr>
          <w:rFonts w:ascii="Vivaldi" w:hAnsi="Vivaldi" w:cs="Times New Roman"/>
          <w:b/>
          <w:color w:val="FFFF00"/>
          <w:sz w:val="40"/>
          <w:szCs w:val="40"/>
        </w:rPr>
        <w:lastRenderedPageBreak/>
        <w:t>Marcantun</w:t>
      </w:r>
      <w:proofErr w:type="spellEnd"/>
      <w:r w:rsidRPr="00CB0D98">
        <w:rPr>
          <w:rFonts w:ascii="Vivaldi" w:hAnsi="Vivaldi" w:cs="Times New Roman"/>
          <w:b/>
          <w:color w:val="FFFF00"/>
          <w:sz w:val="40"/>
          <w:szCs w:val="40"/>
        </w:rPr>
        <w:t xml:space="preserve"> de </w:t>
      </w:r>
      <w:proofErr w:type="spellStart"/>
      <w:r w:rsidRPr="00CB0D98">
        <w:rPr>
          <w:rFonts w:ascii="Vivaldi" w:hAnsi="Vivaldi" w:cs="Times New Roman"/>
          <w:b/>
          <w:color w:val="FFFF00"/>
          <w:sz w:val="40"/>
          <w:szCs w:val="40"/>
        </w:rPr>
        <w:t>Dominis</w:t>
      </w:r>
      <w:proofErr w:type="spellEnd"/>
    </w:p>
    <w:p w:rsidR="00B56016" w:rsidRPr="009A7095" w:rsidRDefault="00B56016" w:rsidP="002C14BA">
      <w:pPr>
        <w:pStyle w:val="NoSpacing"/>
        <w:spacing w:line="360" w:lineRule="auto"/>
        <w:jc w:val="both"/>
        <w:rPr>
          <w:rFonts w:ascii="Times New Roman" w:hAnsi="Times New Roman" w:cs="Times New Roman"/>
          <w:color w:val="3A4042" w:themeColor="accent6" w:themeShade="80"/>
          <w:sz w:val="28"/>
          <w:szCs w:val="28"/>
        </w:rPr>
      </w:pPr>
    </w:p>
    <w:p w:rsidR="00B56016" w:rsidRPr="009A7095" w:rsidRDefault="00B56016" w:rsidP="002C14BA">
      <w:pPr>
        <w:pStyle w:val="NoSpacing"/>
        <w:spacing w:line="360" w:lineRule="auto"/>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 xml:space="preserve"> </w:t>
      </w:r>
      <w:r w:rsidR="00565685">
        <w:rPr>
          <w:rFonts w:ascii="Times New Roman" w:hAnsi="Times New Roman" w:cs="Times New Roman"/>
          <w:color w:val="3A4042" w:themeColor="accent6" w:themeShade="80"/>
          <w:sz w:val="28"/>
          <w:szCs w:val="28"/>
        </w:rPr>
        <w:tab/>
      </w:r>
      <w:proofErr w:type="spellStart"/>
      <w:r w:rsidR="000B6455" w:rsidRPr="009A7095">
        <w:rPr>
          <w:rFonts w:ascii="Times New Roman" w:hAnsi="Times New Roman" w:cs="Times New Roman"/>
          <w:color w:val="3A4042" w:themeColor="accent6" w:themeShade="80"/>
          <w:sz w:val="28"/>
          <w:szCs w:val="28"/>
        </w:rPr>
        <w:t>Dominis</w:t>
      </w:r>
      <w:proofErr w:type="spellEnd"/>
      <w:r w:rsidR="000B6455" w:rsidRPr="009A7095">
        <w:rPr>
          <w:rFonts w:ascii="Times New Roman" w:hAnsi="Times New Roman" w:cs="Times New Roman"/>
          <w:color w:val="3A4042" w:themeColor="accent6" w:themeShade="80"/>
          <w:sz w:val="28"/>
          <w:szCs w:val="28"/>
        </w:rPr>
        <w:t xml:space="preserve"> was born on the island of </w:t>
      </w:r>
      <w:proofErr w:type="spellStart"/>
      <w:r w:rsidR="000B6455" w:rsidRPr="009A7095">
        <w:rPr>
          <w:rFonts w:ascii="Times New Roman" w:hAnsi="Times New Roman" w:cs="Times New Roman"/>
          <w:color w:val="3A4042" w:themeColor="accent6" w:themeShade="80"/>
          <w:sz w:val="28"/>
          <w:szCs w:val="28"/>
        </w:rPr>
        <w:t>Rab</w:t>
      </w:r>
      <w:proofErr w:type="spellEnd"/>
      <w:r w:rsidR="000B6455" w:rsidRPr="009A7095">
        <w:rPr>
          <w:rFonts w:ascii="Times New Roman" w:hAnsi="Times New Roman" w:cs="Times New Roman"/>
          <w:color w:val="3A4042" w:themeColor="accent6" w:themeShade="80"/>
          <w:sz w:val="28"/>
          <w:szCs w:val="28"/>
        </w:rPr>
        <w:t xml:space="preserve"> (</w:t>
      </w:r>
      <w:proofErr w:type="spellStart"/>
      <w:r w:rsidR="000B6455" w:rsidRPr="009A7095">
        <w:rPr>
          <w:rFonts w:ascii="Times New Roman" w:hAnsi="Times New Roman" w:cs="Times New Roman"/>
          <w:color w:val="3A4042" w:themeColor="accent6" w:themeShade="80"/>
          <w:sz w:val="28"/>
          <w:szCs w:val="28"/>
        </w:rPr>
        <w:t>Arbe</w:t>
      </w:r>
      <w:proofErr w:type="spellEnd"/>
      <w:r w:rsidR="000B6455" w:rsidRPr="009A7095">
        <w:rPr>
          <w:rFonts w:ascii="Times New Roman" w:hAnsi="Times New Roman" w:cs="Times New Roman"/>
          <w:color w:val="3A4042" w:themeColor="accent6" w:themeShade="80"/>
          <w:sz w:val="28"/>
          <w:szCs w:val="28"/>
        </w:rPr>
        <w:t xml:space="preserve">) in the Adriatic and studied theology at </w:t>
      </w:r>
      <w:proofErr w:type="spellStart"/>
      <w:r w:rsidR="000B6455" w:rsidRPr="009A7095">
        <w:rPr>
          <w:rFonts w:ascii="Times New Roman" w:hAnsi="Times New Roman" w:cs="Times New Roman"/>
          <w:color w:val="3A4042" w:themeColor="accent6" w:themeShade="80"/>
          <w:sz w:val="28"/>
          <w:szCs w:val="28"/>
        </w:rPr>
        <w:t>Loretto</w:t>
      </w:r>
      <w:proofErr w:type="spellEnd"/>
      <w:r w:rsidR="000B6455" w:rsidRPr="009A7095">
        <w:rPr>
          <w:rFonts w:ascii="Times New Roman" w:hAnsi="Times New Roman" w:cs="Times New Roman"/>
          <w:color w:val="3A4042" w:themeColor="accent6" w:themeShade="80"/>
          <w:sz w:val="28"/>
          <w:szCs w:val="28"/>
        </w:rPr>
        <w:t xml:space="preserve"> and Verona. Later, he taught with great success at Verona. </w:t>
      </w:r>
      <w:proofErr w:type="gramStart"/>
      <w:r w:rsidR="000B6455" w:rsidRPr="009A7095">
        <w:rPr>
          <w:rFonts w:ascii="Times New Roman" w:hAnsi="Times New Roman" w:cs="Times New Roman"/>
          <w:color w:val="3A4042" w:themeColor="accent6" w:themeShade="80"/>
          <w:sz w:val="28"/>
          <w:szCs w:val="28"/>
        </w:rPr>
        <w:t>Padua and Brescia.</w:t>
      </w:r>
      <w:proofErr w:type="gramEnd"/>
      <w:r w:rsidR="000B6455" w:rsidRPr="009A7095">
        <w:rPr>
          <w:rFonts w:ascii="Times New Roman" w:hAnsi="Times New Roman" w:cs="Times New Roman"/>
          <w:color w:val="3A4042" w:themeColor="accent6" w:themeShade="80"/>
          <w:sz w:val="28"/>
          <w:szCs w:val="28"/>
        </w:rPr>
        <w:t xml:space="preserve"> In 1596 he became the Bishop of </w:t>
      </w:r>
      <w:proofErr w:type="spellStart"/>
      <w:r w:rsidR="000B6455" w:rsidRPr="009A7095">
        <w:rPr>
          <w:rFonts w:ascii="Times New Roman" w:hAnsi="Times New Roman" w:cs="Times New Roman"/>
          <w:color w:val="3A4042" w:themeColor="accent6" w:themeShade="80"/>
          <w:sz w:val="28"/>
          <w:szCs w:val="28"/>
        </w:rPr>
        <w:t>Senj</w:t>
      </w:r>
      <w:proofErr w:type="spellEnd"/>
      <w:r w:rsidR="000B6455" w:rsidRPr="009A7095">
        <w:rPr>
          <w:rFonts w:ascii="Times New Roman" w:hAnsi="Times New Roman" w:cs="Times New Roman"/>
          <w:color w:val="3A4042" w:themeColor="accent6" w:themeShade="80"/>
          <w:sz w:val="28"/>
          <w:szCs w:val="28"/>
        </w:rPr>
        <w:t xml:space="preserve"> (</w:t>
      </w:r>
      <w:proofErr w:type="spellStart"/>
      <w:r w:rsidR="000B6455" w:rsidRPr="009A7095">
        <w:rPr>
          <w:rFonts w:ascii="Times New Roman" w:hAnsi="Times New Roman" w:cs="Times New Roman"/>
          <w:color w:val="3A4042" w:themeColor="accent6" w:themeShade="80"/>
          <w:sz w:val="28"/>
          <w:szCs w:val="28"/>
        </w:rPr>
        <w:t>Segna</w:t>
      </w:r>
      <w:proofErr w:type="spellEnd"/>
      <w:r w:rsidR="000B6455" w:rsidRPr="009A7095">
        <w:rPr>
          <w:rFonts w:ascii="Times New Roman" w:hAnsi="Times New Roman" w:cs="Times New Roman"/>
          <w:color w:val="3A4042" w:themeColor="accent6" w:themeShade="80"/>
          <w:sz w:val="28"/>
          <w:szCs w:val="28"/>
        </w:rPr>
        <w:t>) and in 1602 he obtained the Archbishopric of Split (</w:t>
      </w:r>
      <w:proofErr w:type="spellStart"/>
      <w:r w:rsidR="000B6455" w:rsidRPr="009A7095">
        <w:rPr>
          <w:rFonts w:ascii="Times New Roman" w:hAnsi="Times New Roman" w:cs="Times New Roman"/>
          <w:color w:val="3A4042" w:themeColor="accent6" w:themeShade="80"/>
          <w:sz w:val="28"/>
          <w:szCs w:val="28"/>
        </w:rPr>
        <w:t>Spalato</w:t>
      </w:r>
      <w:proofErr w:type="spellEnd"/>
      <w:r w:rsidR="000B6455" w:rsidRPr="009A7095">
        <w:rPr>
          <w:rFonts w:ascii="Times New Roman" w:hAnsi="Times New Roman" w:cs="Times New Roman"/>
          <w:color w:val="3A4042" w:themeColor="accent6" w:themeShade="80"/>
          <w:sz w:val="28"/>
          <w:szCs w:val="28"/>
        </w:rPr>
        <w:t xml:space="preserve">). During </w:t>
      </w:r>
      <w:r w:rsidR="000B6455" w:rsidRPr="00AF2D1F">
        <w:rPr>
          <w:rFonts w:ascii="Times New Roman" w:hAnsi="Times New Roman" w:cs="Times New Roman"/>
          <w:color w:val="3A4042" w:themeColor="accent6" w:themeShade="80"/>
          <w:sz w:val="28"/>
          <w:szCs w:val="28"/>
        </w:rPr>
        <w:t>the Interdict</w:t>
      </w:r>
      <w:r w:rsidR="000B6455" w:rsidRPr="009A7095">
        <w:rPr>
          <w:rFonts w:ascii="Times New Roman" w:hAnsi="Times New Roman" w:cs="Times New Roman"/>
          <w:color w:val="3A4042" w:themeColor="accent6" w:themeShade="80"/>
          <w:sz w:val="28"/>
          <w:szCs w:val="28"/>
        </w:rPr>
        <w:t xml:space="preserve"> he sided with Venice and started writing a book against the papal authority. Rome learnt of it, became hostile and tried to get hold of him. </w:t>
      </w:r>
      <w:proofErr w:type="spellStart"/>
      <w:r w:rsidR="000B6455" w:rsidRPr="009A7095">
        <w:rPr>
          <w:rFonts w:ascii="Times New Roman" w:hAnsi="Times New Roman" w:cs="Times New Roman"/>
          <w:color w:val="3A4042" w:themeColor="accent6" w:themeShade="80"/>
          <w:sz w:val="28"/>
          <w:szCs w:val="28"/>
        </w:rPr>
        <w:t>Dominis</w:t>
      </w:r>
      <w:proofErr w:type="spellEnd"/>
      <w:r w:rsidR="000B6455" w:rsidRPr="009A7095">
        <w:rPr>
          <w:rFonts w:ascii="Times New Roman" w:hAnsi="Times New Roman" w:cs="Times New Roman"/>
          <w:color w:val="3A4042" w:themeColor="accent6" w:themeShade="80"/>
          <w:sz w:val="28"/>
          <w:szCs w:val="28"/>
        </w:rPr>
        <w:t>, who was aware of the danger, got into contact with the English Ambassador to Venice in 1614 asking him to prepare a refuge for him in England in case of need. King J</w:t>
      </w:r>
      <w:r w:rsidR="00EE1BBC" w:rsidRPr="009A7095">
        <w:rPr>
          <w:rFonts w:ascii="Times New Roman" w:hAnsi="Times New Roman" w:cs="Times New Roman"/>
          <w:color w:val="3A4042" w:themeColor="accent6" w:themeShade="80"/>
          <w:sz w:val="28"/>
          <w:szCs w:val="28"/>
        </w:rPr>
        <w:t>ames was glad to take</w:t>
      </w:r>
      <w:r w:rsidR="000B6455" w:rsidRPr="009A7095">
        <w:rPr>
          <w:rFonts w:ascii="Times New Roman" w:hAnsi="Times New Roman" w:cs="Times New Roman"/>
          <w:color w:val="3A4042" w:themeColor="accent6" w:themeShade="80"/>
          <w:sz w:val="28"/>
          <w:szCs w:val="28"/>
        </w:rPr>
        <w:t xml:space="preserve"> into his protection the distinguished apostate and replied</w:t>
      </w:r>
      <w:r w:rsidR="009437F4">
        <w:rPr>
          <w:rFonts w:ascii="Times New Roman" w:hAnsi="Times New Roman" w:cs="Times New Roman"/>
          <w:color w:val="3A4042" w:themeColor="accent6" w:themeShade="80"/>
          <w:sz w:val="28"/>
          <w:szCs w:val="28"/>
        </w:rPr>
        <w:t xml:space="preserve"> to Carleton</w:t>
      </w:r>
      <w:r w:rsidR="000B6455" w:rsidRPr="009A7095">
        <w:rPr>
          <w:rFonts w:ascii="Times New Roman" w:hAnsi="Times New Roman" w:cs="Times New Roman"/>
          <w:color w:val="3A4042" w:themeColor="accent6" w:themeShade="80"/>
          <w:sz w:val="28"/>
          <w:szCs w:val="28"/>
        </w:rPr>
        <w:t xml:space="preserve"> that the Archbishop would be welcome. Two years later </w:t>
      </w:r>
      <w:proofErr w:type="spellStart"/>
      <w:r w:rsidR="000B6455" w:rsidRPr="009A7095">
        <w:rPr>
          <w:rFonts w:ascii="Times New Roman" w:hAnsi="Times New Roman" w:cs="Times New Roman"/>
          <w:color w:val="3A4042" w:themeColor="accent6" w:themeShade="80"/>
          <w:sz w:val="28"/>
          <w:szCs w:val="28"/>
        </w:rPr>
        <w:t>Dominis</w:t>
      </w:r>
      <w:proofErr w:type="spellEnd"/>
      <w:r w:rsidR="000B6455" w:rsidRPr="009A7095">
        <w:rPr>
          <w:rFonts w:ascii="Times New Roman" w:hAnsi="Times New Roman" w:cs="Times New Roman"/>
          <w:color w:val="3A4042" w:themeColor="accent6" w:themeShade="80"/>
          <w:sz w:val="28"/>
          <w:szCs w:val="28"/>
        </w:rPr>
        <w:t xml:space="preserve"> came to England and was received with extraordinary enthusiasm.</w:t>
      </w:r>
    </w:p>
    <w:p w:rsidR="00895E57" w:rsidRPr="009A7095" w:rsidRDefault="000B6455" w:rsidP="00565685">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 xml:space="preserve">During the first months of his stay in England </w:t>
      </w:r>
      <w:proofErr w:type="spellStart"/>
      <w:r w:rsidRPr="009A7095">
        <w:rPr>
          <w:rFonts w:ascii="Times New Roman" w:hAnsi="Times New Roman" w:cs="Times New Roman"/>
          <w:color w:val="3A4042" w:themeColor="accent6" w:themeShade="80"/>
          <w:sz w:val="28"/>
          <w:szCs w:val="28"/>
        </w:rPr>
        <w:t>Do</w:t>
      </w:r>
      <w:r w:rsidR="00EE1BBC" w:rsidRPr="009A7095">
        <w:rPr>
          <w:rFonts w:ascii="Times New Roman" w:hAnsi="Times New Roman" w:cs="Times New Roman"/>
          <w:color w:val="3A4042" w:themeColor="accent6" w:themeShade="80"/>
          <w:sz w:val="28"/>
          <w:szCs w:val="28"/>
        </w:rPr>
        <w:t>minis</w:t>
      </w:r>
      <w:proofErr w:type="spellEnd"/>
      <w:r w:rsidR="00EE1BBC" w:rsidRPr="009A7095">
        <w:rPr>
          <w:rFonts w:ascii="Times New Roman" w:hAnsi="Times New Roman" w:cs="Times New Roman"/>
          <w:color w:val="3A4042" w:themeColor="accent6" w:themeShade="80"/>
          <w:sz w:val="28"/>
          <w:szCs w:val="28"/>
        </w:rPr>
        <w:t xml:space="preserve"> lived at </w:t>
      </w:r>
      <w:proofErr w:type="spellStart"/>
      <w:r w:rsidR="00EE1BBC" w:rsidRPr="009A7095">
        <w:rPr>
          <w:rFonts w:ascii="Times New Roman" w:hAnsi="Times New Roman" w:cs="Times New Roman"/>
          <w:color w:val="3A4042" w:themeColor="accent6" w:themeShade="80"/>
          <w:sz w:val="28"/>
          <w:szCs w:val="28"/>
        </w:rPr>
        <w:t>Lambeth</w:t>
      </w:r>
      <w:proofErr w:type="spellEnd"/>
      <w:r w:rsidR="00EE1BBC" w:rsidRPr="009A7095">
        <w:rPr>
          <w:rFonts w:ascii="Times New Roman" w:hAnsi="Times New Roman" w:cs="Times New Roman"/>
          <w:color w:val="3A4042" w:themeColor="accent6" w:themeShade="80"/>
          <w:sz w:val="28"/>
          <w:szCs w:val="28"/>
        </w:rPr>
        <w:t xml:space="preserve"> Palace, the residence of the Archbishop of Canterbury. He spent most of his time preparing for the press his magnum opus, the famous and influential </w:t>
      </w:r>
      <w:r w:rsidR="00EE1BBC" w:rsidRPr="00CB0D98">
        <w:rPr>
          <w:rFonts w:ascii="Times New Roman" w:hAnsi="Times New Roman" w:cs="Times New Roman"/>
          <w:i/>
          <w:color w:val="3A4042" w:themeColor="accent6" w:themeShade="80"/>
          <w:sz w:val="28"/>
          <w:szCs w:val="28"/>
        </w:rPr>
        <w:t xml:space="preserve">De </w:t>
      </w:r>
      <w:proofErr w:type="spellStart"/>
      <w:r w:rsidR="00EE1BBC" w:rsidRPr="00CB0D98">
        <w:rPr>
          <w:rFonts w:ascii="Times New Roman" w:hAnsi="Times New Roman" w:cs="Times New Roman"/>
          <w:i/>
          <w:color w:val="3A4042" w:themeColor="accent6" w:themeShade="80"/>
          <w:sz w:val="28"/>
          <w:szCs w:val="28"/>
        </w:rPr>
        <w:t>Republica</w:t>
      </w:r>
      <w:proofErr w:type="spellEnd"/>
      <w:r w:rsidR="00EE1BBC" w:rsidRPr="00CB0D98">
        <w:rPr>
          <w:rFonts w:ascii="Times New Roman" w:hAnsi="Times New Roman" w:cs="Times New Roman"/>
          <w:i/>
          <w:color w:val="3A4042" w:themeColor="accent6" w:themeShade="80"/>
          <w:sz w:val="28"/>
          <w:szCs w:val="28"/>
        </w:rPr>
        <w:t xml:space="preserve"> </w:t>
      </w:r>
      <w:proofErr w:type="spellStart"/>
      <w:r w:rsidR="00EE1BBC" w:rsidRPr="00CB0D98">
        <w:rPr>
          <w:rFonts w:ascii="Times New Roman" w:hAnsi="Times New Roman" w:cs="Times New Roman"/>
          <w:i/>
          <w:color w:val="3A4042" w:themeColor="accent6" w:themeShade="80"/>
          <w:sz w:val="28"/>
          <w:szCs w:val="28"/>
        </w:rPr>
        <w:t>Ecclesiastica</w:t>
      </w:r>
      <w:proofErr w:type="spellEnd"/>
      <w:r w:rsidR="00EE1BBC" w:rsidRPr="009A7095">
        <w:rPr>
          <w:rFonts w:ascii="Times New Roman" w:hAnsi="Times New Roman" w:cs="Times New Roman"/>
          <w:color w:val="3A4042" w:themeColor="accent6" w:themeShade="80"/>
          <w:sz w:val="28"/>
          <w:szCs w:val="28"/>
        </w:rPr>
        <w:t xml:space="preserve">, the manuscript of which he brought with him from Split. Towards the end of 1617 the first volume of </w:t>
      </w:r>
      <w:r w:rsidR="00EE1BBC" w:rsidRPr="00CB0D98">
        <w:rPr>
          <w:rFonts w:ascii="Times New Roman" w:hAnsi="Times New Roman" w:cs="Times New Roman"/>
          <w:i/>
          <w:color w:val="3A4042" w:themeColor="accent6" w:themeShade="80"/>
          <w:sz w:val="28"/>
          <w:szCs w:val="28"/>
        </w:rPr>
        <w:t xml:space="preserve">De </w:t>
      </w:r>
      <w:proofErr w:type="spellStart"/>
      <w:r w:rsidR="00EE1BBC" w:rsidRPr="00CB0D98">
        <w:rPr>
          <w:rFonts w:ascii="Times New Roman" w:hAnsi="Times New Roman" w:cs="Times New Roman"/>
          <w:i/>
          <w:color w:val="3A4042" w:themeColor="accent6" w:themeShade="80"/>
          <w:sz w:val="28"/>
          <w:szCs w:val="28"/>
        </w:rPr>
        <w:t>Republica</w:t>
      </w:r>
      <w:proofErr w:type="spellEnd"/>
      <w:r w:rsidR="00EE1BBC" w:rsidRPr="00CB0D98">
        <w:rPr>
          <w:rFonts w:ascii="Times New Roman" w:hAnsi="Times New Roman" w:cs="Times New Roman"/>
          <w:i/>
          <w:color w:val="3A4042" w:themeColor="accent6" w:themeShade="80"/>
          <w:sz w:val="28"/>
          <w:szCs w:val="28"/>
        </w:rPr>
        <w:t xml:space="preserve"> </w:t>
      </w:r>
      <w:proofErr w:type="spellStart"/>
      <w:r w:rsidR="00EE1BBC" w:rsidRPr="00CB0D98">
        <w:rPr>
          <w:rFonts w:ascii="Times New Roman" w:hAnsi="Times New Roman" w:cs="Times New Roman"/>
          <w:i/>
          <w:color w:val="3A4042" w:themeColor="accent6" w:themeShade="80"/>
          <w:sz w:val="28"/>
          <w:szCs w:val="28"/>
        </w:rPr>
        <w:t>Ecclesiastica</w:t>
      </w:r>
      <w:proofErr w:type="spellEnd"/>
      <w:r w:rsidR="00EE1BBC" w:rsidRPr="009A7095">
        <w:rPr>
          <w:rFonts w:ascii="Times New Roman" w:hAnsi="Times New Roman" w:cs="Times New Roman"/>
          <w:color w:val="3A4042" w:themeColor="accent6" w:themeShade="80"/>
          <w:sz w:val="28"/>
          <w:szCs w:val="28"/>
        </w:rPr>
        <w:t xml:space="preserve"> was published. In England and other protestant countries it was acclaimed as a work of great importance and profound learning, and in Roman Catholic parts of the world it provoked a flood of polemical literature. During these months </w:t>
      </w:r>
      <w:proofErr w:type="spellStart"/>
      <w:r w:rsidR="00EE1BBC" w:rsidRPr="009A7095">
        <w:rPr>
          <w:rFonts w:ascii="Times New Roman" w:hAnsi="Times New Roman" w:cs="Times New Roman"/>
          <w:color w:val="3A4042" w:themeColor="accent6" w:themeShade="80"/>
          <w:sz w:val="28"/>
          <w:szCs w:val="28"/>
        </w:rPr>
        <w:t>Dominis</w:t>
      </w:r>
      <w:proofErr w:type="spellEnd"/>
      <w:r w:rsidR="00EE1BBC" w:rsidRPr="009A7095">
        <w:rPr>
          <w:rFonts w:ascii="Times New Roman" w:hAnsi="Times New Roman" w:cs="Times New Roman"/>
          <w:color w:val="3A4042" w:themeColor="accent6" w:themeShade="80"/>
          <w:sz w:val="28"/>
          <w:szCs w:val="28"/>
        </w:rPr>
        <w:t xml:space="preserve"> was an object of constant public</w:t>
      </w:r>
      <w:r w:rsidR="00895E57" w:rsidRPr="009A7095">
        <w:rPr>
          <w:rFonts w:ascii="Times New Roman" w:hAnsi="Times New Roman" w:cs="Times New Roman"/>
          <w:color w:val="3A4042" w:themeColor="accent6" w:themeShade="80"/>
          <w:sz w:val="28"/>
          <w:szCs w:val="28"/>
        </w:rPr>
        <w:t xml:space="preserve"> attention. He was invited to take part in the ceremony of the laying of hands on new English Bishops, he began to preach regularly and with great success in the church of Italian colony in London (Mercer’s Chapel) , and was a frequent and revered visitor to the court. But he was not fully satisfied with </w:t>
      </w:r>
      <w:r w:rsidR="00895E57" w:rsidRPr="009A7095">
        <w:rPr>
          <w:rFonts w:ascii="Times New Roman" w:hAnsi="Times New Roman" w:cs="Times New Roman"/>
          <w:color w:val="3A4042" w:themeColor="accent6" w:themeShade="80"/>
          <w:sz w:val="28"/>
          <w:szCs w:val="28"/>
        </w:rPr>
        <w:lastRenderedPageBreak/>
        <w:t xml:space="preserve">his position in England; he had no income of his own and was dependent on the hospitality of the Archbishop of Canterbury. </w:t>
      </w:r>
    </w:p>
    <w:p w:rsidR="000B6455" w:rsidRPr="009A7095" w:rsidRDefault="00895E57" w:rsidP="00565685">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 xml:space="preserve">The situation improved at the beginning of 1618. In March </w:t>
      </w:r>
      <w:proofErr w:type="spellStart"/>
      <w:r w:rsidRPr="009A7095">
        <w:rPr>
          <w:rFonts w:ascii="Times New Roman" w:hAnsi="Times New Roman" w:cs="Times New Roman"/>
          <w:color w:val="3A4042" w:themeColor="accent6" w:themeShade="80"/>
          <w:sz w:val="28"/>
          <w:szCs w:val="28"/>
        </w:rPr>
        <w:t>Dominis</w:t>
      </w:r>
      <w:proofErr w:type="spellEnd"/>
      <w:r w:rsidRPr="009A7095">
        <w:rPr>
          <w:rFonts w:ascii="Times New Roman" w:hAnsi="Times New Roman" w:cs="Times New Roman"/>
          <w:color w:val="3A4042" w:themeColor="accent6" w:themeShade="80"/>
          <w:sz w:val="28"/>
          <w:szCs w:val="28"/>
        </w:rPr>
        <w:t xml:space="preserve"> was given the mastership of the Savoy, which became his residence. Two months later he obtained – not without some difficulty – the Deanery of Windsor. Thus he was finally in p</w:t>
      </w:r>
      <w:r w:rsidR="00B62963" w:rsidRPr="009A7095">
        <w:rPr>
          <w:rFonts w:ascii="Times New Roman" w:hAnsi="Times New Roman" w:cs="Times New Roman"/>
          <w:color w:val="3A4042" w:themeColor="accent6" w:themeShade="80"/>
          <w:sz w:val="28"/>
          <w:szCs w:val="28"/>
        </w:rPr>
        <w:t xml:space="preserve">ossession of independent livings enabling him to live quite comfortably. He continued his studies and published a short polemical work </w:t>
      </w:r>
      <w:r w:rsidR="00B62963" w:rsidRPr="00CB0D98">
        <w:rPr>
          <w:rFonts w:ascii="Times New Roman" w:hAnsi="Times New Roman" w:cs="Times New Roman"/>
          <w:i/>
          <w:color w:val="3A4042" w:themeColor="accent6" w:themeShade="80"/>
          <w:sz w:val="28"/>
          <w:szCs w:val="28"/>
        </w:rPr>
        <w:t>The Rocks of Christian Shipwreck.</w:t>
      </w:r>
      <w:r w:rsidR="00EE1BBC" w:rsidRPr="009A7095">
        <w:rPr>
          <w:rFonts w:ascii="Times New Roman" w:hAnsi="Times New Roman" w:cs="Times New Roman"/>
          <w:color w:val="3A4042" w:themeColor="accent6" w:themeShade="80"/>
          <w:sz w:val="28"/>
          <w:szCs w:val="28"/>
        </w:rPr>
        <w:t xml:space="preserve"> </w:t>
      </w:r>
      <w:r w:rsidR="00B62963" w:rsidRPr="009A7095">
        <w:rPr>
          <w:rFonts w:ascii="Times New Roman" w:hAnsi="Times New Roman" w:cs="Times New Roman"/>
          <w:color w:val="3A4042" w:themeColor="accent6" w:themeShade="80"/>
          <w:sz w:val="28"/>
          <w:szCs w:val="28"/>
        </w:rPr>
        <w:t xml:space="preserve">He also prepared for the press </w:t>
      </w:r>
      <w:proofErr w:type="spellStart"/>
      <w:r w:rsidR="00B62963" w:rsidRPr="009A7095">
        <w:rPr>
          <w:rFonts w:ascii="Times New Roman" w:hAnsi="Times New Roman" w:cs="Times New Roman"/>
          <w:color w:val="3A4042" w:themeColor="accent6" w:themeShade="80"/>
          <w:sz w:val="28"/>
          <w:szCs w:val="28"/>
        </w:rPr>
        <w:t>Sarpi’s</w:t>
      </w:r>
      <w:proofErr w:type="spellEnd"/>
      <w:r w:rsidR="00B62963" w:rsidRPr="009A7095">
        <w:rPr>
          <w:rFonts w:ascii="Times New Roman" w:hAnsi="Times New Roman" w:cs="Times New Roman"/>
          <w:color w:val="3A4042" w:themeColor="accent6" w:themeShade="80"/>
          <w:sz w:val="28"/>
          <w:szCs w:val="28"/>
        </w:rPr>
        <w:t xml:space="preserve"> </w:t>
      </w:r>
      <w:r w:rsidR="00B62963" w:rsidRPr="00CB0D98">
        <w:rPr>
          <w:rFonts w:ascii="Times New Roman" w:hAnsi="Times New Roman" w:cs="Times New Roman"/>
          <w:i/>
          <w:color w:val="3A4042" w:themeColor="accent6" w:themeShade="80"/>
          <w:sz w:val="28"/>
          <w:szCs w:val="28"/>
        </w:rPr>
        <w:t>History of the Council of Trent</w:t>
      </w:r>
      <w:r w:rsidR="00B62963" w:rsidRPr="009A7095">
        <w:rPr>
          <w:rFonts w:ascii="Times New Roman" w:hAnsi="Times New Roman" w:cs="Times New Roman"/>
          <w:color w:val="3A4042" w:themeColor="accent6" w:themeShade="80"/>
          <w:sz w:val="28"/>
          <w:szCs w:val="28"/>
        </w:rPr>
        <w:t>, although he did not bring the manuscript of this</w:t>
      </w:r>
      <w:r w:rsidR="00AF2D1F">
        <w:rPr>
          <w:rFonts w:ascii="Times New Roman" w:hAnsi="Times New Roman" w:cs="Times New Roman"/>
          <w:color w:val="3A4042" w:themeColor="accent6" w:themeShade="80"/>
          <w:sz w:val="28"/>
          <w:szCs w:val="28"/>
        </w:rPr>
        <w:t xml:space="preserve"> </w:t>
      </w:r>
      <w:r w:rsidR="00B62963" w:rsidRPr="009A7095">
        <w:rPr>
          <w:rFonts w:ascii="Times New Roman" w:hAnsi="Times New Roman" w:cs="Times New Roman"/>
          <w:color w:val="3A4042" w:themeColor="accent6" w:themeShade="80"/>
          <w:sz w:val="28"/>
          <w:szCs w:val="28"/>
        </w:rPr>
        <w:t xml:space="preserve">work to England, as is sometimes asserted. </w:t>
      </w:r>
    </w:p>
    <w:p w:rsidR="00B62963" w:rsidRPr="009A7095" w:rsidRDefault="00B62963" w:rsidP="00565685">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In the l</w:t>
      </w:r>
      <w:r w:rsidR="009A7095">
        <w:rPr>
          <w:rFonts w:ascii="Times New Roman" w:hAnsi="Times New Roman" w:cs="Times New Roman"/>
          <w:color w:val="3A4042" w:themeColor="accent6" w:themeShade="80"/>
          <w:sz w:val="28"/>
          <w:szCs w:val="28"/>
        </w:rPr>
        <w:t xml:space="preserve">ater years of </w:t>
      </w:r>
      <w:proofErr w:type="spellStart"/>
      <w:r w:rsidR="009A7095">
        <w:rPr>
          <w:rFonts w:ascii="Times New Roman" w:hAnsi="Times New Roman" w:cs="Times New Roman"/>
          <w:color w:val="3A4042" w:themeColor="accent6" w:themeShade="80"/>
          <w:sz w:val="28"/>
          <w:szCs w:val="28"/>
        </w:rPr>
        <w:t>Dominis’s</w:t>
      </w:r>
      <w:proofErr w:type="spellEnd"/>
      <w:r w:rsidR="009A7095">
        <w:rPr>
          <w:rFonts w:ascii="Times New Roman" w:hAnsi="Times New Roman" w:cs="Times New Roman"/>
          <w:color w:val="3A4042" w:themeColor="accent6" w:themeShade="80"/>
          <w:sz w:val="28"/>
          <w:szCs w:val="28"/>
        </w:rPr>
        <w:t xml:space="preserve"> stay in</w:t>
      </w:r>
      <w:r w:rsidRPr="009A7095">
        <w:rPr>
          <w:rFonts w:ascii="Times New Roman" w:hAnsi="Times New Roman" w:cs="Times New Roman"/>
          <w:color w:val="3A4042" w:themeColor="accent6" w:themeShade="80"/>
          <w:sz w:val="28"/>
          <w:szCs w:val="28"/>
        </w:rPr>
        <w:t xml:space="preserve"> England the relations between him and the English deteriorated. Both sides seem to have been responsible for this. As time passed, </w:t>
      </w:r>
      <w:proofErr w:type="spellStart"/>
      <w:r w:rsidRPr="009A7095">
        <w:rPr>
          <w:rFonts w:ascii="Times New Roman" w:hAnsi="Times New Roman" w:cs="Times New Roman"/>
          <w:color w:val="3A4042" w:themeColor="accent6" w:themeShade="80"/>
          <w:sz w:val="28"/>
          <w:szCs w:val="28"/>
        </w:rPr>
        <w:t>Dominis</w:t>
      </w:r>
      <w:proofErr w:type="spellEnd"/>
      <w:r w:rsidRPr="009A7095">
        <w:rPr>
          <w:rFonts w:ascii="Times New Roman" w:hAnsi="Times New Roman" w:cs="Times New Roman"/>
          <w:color w:val="3A4042" w:themeColor="accent6" w:themeShade="80"/>
          <w:sz w:val="28"/>
          <w:szCs w:val="28"/>
        </w:rPr>
        <w:t xml:space="preserve"> showed increasing interest in wor</w:t>
      </w:r>
      <w:r w:rsidR="00D15FC8">
        <w:rPr>
          <w:rFonts w:ascii="Times New Roman" w:hAnsi="Times New Roman" w:cs="Times New Roman"/>
          <w:color w:val="3A4042" w:themeColor="accent6" w:themeShade="80"/>
          <w:sz w:val="28"/>
          <w:szCs w:val="28"/>
        </w:rPr>
        <w:t>l</w:t>
      </w:r>
      <w:r w:rsidRPr="009A7095">
        <w:rPr>
          <w:rFonts w:ascii="Times New Roman" w:hAnsi="Times New Roman" w:cs="Times New Roman"/>
          <w:color w:val="3A4042" w:themeColor="accent6" w:themeShade="80"/>
          <w:sz w:val="28"/>
          <w:szCs w:val="28"/>
        </w:rPr>
        <w:t xml:space="preserve">dly goods, and some people accused him of avarice and inordinate ambition. On the other hand, </w:t>
      </w:r>
      <w:proofErr w:type="spellStart"/>
      <w:r w:rsidRPr="009A7095">
        <w:rPr>
          <w:rFonts w:ascii="Times New Roman" w:hAnsi="Times New Roman" w:cs="Times New Roman"/>
          <w:color w:val="3A4042" w:themeColor="accent6" w:themeShade="80"/>
          <w:sz w:val="28"/>
          <w:szCs w:val="28"/>
        </w:rPr>
        <w:t>Dominis</w:t>
      </w:r>
      <w:proofErr w:type="spellEnd"/>
      <w:r w:rsidRPr="009A7095">
        <w:rPr>
          <w:rFonts w:ascii="Times New Roman" w:hAnsi="Times New Roman" w:cs="Times New Roman"/>
          <w:color w:val="3A4042" w:themeColor="accent6" w:themeShade="80"/>
          <w:sz w:val="28"/>
          <w:szCs w:val="28"/>
        </w:rPr>
        <w:t xml:space="preserve"> must have felt that he was unjustly neglected after the splendid welcome extended to him at his arrival. Some of the </w:t>
      </w:r>
      <w:proofErr w:type="spellStart"/>
      <w:r w:rsidRPr="009A7095">
        <w:rPr>
          <w:rFonts w:ascii="Times New Roman" w:hAnsi="Times New Roman" w:cs="Times New Roman"/>
          <w:color w:val="3A4042" w:themeColor="accent6" w:themeShade="80"/>
          <w:sz w:val="28"/>
          <w:szCs w:val="28"/>
        </w:rPr>
        <w:t>honours</w:t>
      </w:r>
      <w:proofErr w:type="spellEnd"/>
      <w:r w:rsidRPr="009A7095">
        <w:rPr>
          <w:rFonts w:ascii="Times New Roman" w:hAnsi="Times New Roman" w:cs="Times New Roman"/>
          <w:color w:val="3A4042" w:themeColor="accent6" w:themeShade="80"/>
          <w:sz w:val="28"/>
          <w:szCs w:val="28"/>
        </w:rPr>
        <w:t xml:space="preserve"> accorded to him in public ceremonies were gradually forgotten</w:t>
      </w:r>
      <w:r w:rsidR="0099731A" w:rsidRPr="009A7095">
        <w:rPr>
          <w:rFonts w:ascii="Times New Roman" w:hAnsi="Times New Roman" w:cs="Times New Roman"/>
          <w:color w:val="3A4042" w:themeColor="accent6" w:themeShade="80"/>
          <w:sz w:val="28"/>
          <w:szCs w:val="28"/>
        </w:rPr>
        <w:t xml:space="preserve"> or deliberately omitted, and many promises given to him remained unfulfilled. The history of the relations between </w:t>
      </w:r>
      <w:proofErr w:type="spellStart"/>
      <w:r w:rsidR="0099731A" w:rsidRPr="009A7095">
        <w:rPr>
          <w:rFonts w:ascii="Times New Roman" w:hAnsi="Times New Roman" w:cs="Times New Roman"/>
          <w:color w:val="3A4042" w:themeColor="accent6" w:themeShade="80"/>
          <w:sz w:val="28"/>
          <w:szCs w:val="28"/>
        </w:rPr>
        <w:t>Dominis</w:t>
      </w:r>
      <w:proofErr w:type="spellEnd"/>
      <w:r w:rsidR="0099731A" w:rsidRPr="009A7095">
        <w:rPr>
          <w:rFonts w:ascii="Times New Roman" w:hAnsi="Times New Roman" w:cs="Times New Roman"/>
          <w:color w:val="3A4042" w:themeColor="accent6" w:themeShade="80"/>
          <w:sz w:val="28"/>
          <w:szCs w:val="28"/>
        </w:rPr>
        <w:t xml:space="preserve"> and his English hosts is a record of a series of mutual disappointments.</w:t>
      </w:r>
    </w:p>
    <w:p w:rsidR="0099731A" w:rsidRPr="009A7095" w:rsidRDefault="0099731A" w:rsidP="00CB0D98">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 xml:space="preserve">The pope learnt of </w:t>
      </w:r>
      <w:proofErr w:type="spellStart"/>
      <w:r w:rsidRPr="009A7095">
        <w:rPr>
          <w:rFonts w:ascii="Times New Roman" w:hAnsi="Times New Roman" w:cs="Times New Roman"/>
          <w:color w:val="3A4042" w:themeColor="accent6" w:themeShade="80"/>
          <w:sz w:val="28"/>
          <w:szCs w:val="28"/>
        </w:rPr>
        <w:t>Dominis’s</w:t>
      </w:r>
      <w:proofErr w:type="spellEnd"/>
      <w:r w:rsidRPr="009A7095">
        <w:rPr>
          <w:rFonts w:ascii="Times New Roman" w:hAnsi="Times New Roman" w:cs="Times New Roman"/>
          <w:color w:val="3A4042" w:themeColor="accent6" w:themeShade="80"/>
          <w:sz w:val="28"/>
          <w:szCs w:val="28"/>
        </w:rPr>
        <w:t xml:space="preserve"> disaffection and, anxious to end the scandal of his apostasy, asked the Spanish Ambassador to England Gondomar to treat with the Archbishop for his return to the Roman Catholic Church. By October 1621 the negotiations, conducted through confidential agents, were nearly completed, and </w:t>
      </w:r>
      <w:proofErr w:type="spellStart"/>
      <w:r w:rsidRPr="009A7095">
        <w:rPr>
          <w:rFonts w:ascii="Times New Roman" w:hAnsi="Times New Roman" w:cs="Times New Roman"/>
          <w:color w:val="3A4042" w:themeColor="accent6" w:themeShade="80"/>
          <w:sz w:val="28"/>
          <w:szCs w:val="28"/>
        </w:rPr>
        <w:t>Dominis</w:t>
      </w:r>
      <w:proofErr w:type="spellEnd"/>
      <w:r w:rsidRPr="009A7095">
        <w:rPr>
          <w:rFonts w:ascii="Times New Roman" w:hAnsi="Times New Roman" w:cs="Times New Roman"/>
          <w:color w:val="3A4042" w:themeColor="accent6" w:themeShade="80"/>
          <w:sz w:val="28"/>
          <w:szCs w:val="28"/>
        </w:rPr>
        <w:t xml:space="preserve"> had made the decision to return to Rome. In January 1622 he wrote to King James asking his permission to leave England.</w:t>
      </w:r>
    </w:p>
    <w:p w:rsidR="00565685" w:rsidRDefault="0099731A" w:rsidP="00565685">
      <w:pPr>
        <w:pStyle w:val="NoSpacing"/>
        <w:spacing w:line="360" w:lineRule="auto"/>
        <w:ind w:firstLine="720"/>
        <w:jc w:val="both"/>
        <w:rPr>
          <w:rFonts w:ascii="Times New Roman" w:hAnsi="Times New Roman" w:cs="Times New Roman"/>
          <w:color w:val="3A4042" w:themeColor="accent6" w:themeShade="80"/>
          <w:sz w:val="28"/>
          <w:szCs w:val="28"/>
        </w:rPr>
      </w:pPr>
      <w:r w:rsidRPr="009A7095">
        <w:rPr>
          <w:rFonts w:ascii="Times New Roman" w:hAnsi="Times New Roman" w:cs="Times New Roman"/>
          <w:color w:val="3A4042" w:themeColor="accent6" w:themeShade="80"/>
          <w:sz w:val="28"/>
          <w:szCs w:val="28"/>
        </w:rPr>
        <w:t xml:space="preserve">The King was extremely angry and prohibited </w:t>
      </w:r>
      <w:proofErr w:type="spellStart"/>
      <w:r w:rsidRPr="009A7095">
        <w:rPr>
          <w:rFonts w:ascii="Times New Roman" w:hAnsi="Times New Roman" w:cs="Times New Roman"/>
          <w:color w:val="3A4042" w:themeColor="accent6" w:themeShade="80"/>
          <w:sz w:val="28"/>
          <w:szCs w:val="28"/>
        </w:rPr>
        <w:t>Dominis</w:t>
      </w:r>
      <w:proofErr w:type="spellEnd"/>
      <w:r w:rsidRPr="009A7095">
        <w:rPr>
          <w:rFonts w:ascii="Times New Roman" w:hAnsi="Times New Roman" w:cs="Times New Roman"/>
          <w:color w:val="3A4042" w:themeColor="accent6" w:themeShade="80"/>
          <w:sz w:val="28"/>
          <w:szCs w:val="28"/>
        </w:rPr>
        <w:t xml:space="preserve"> access to the court until he decided what to do with him. During the following months </w:t>
      </w:r>
      <w:proofErr w:type="spellStart"/>
      <w:r w:rsidRPr="009A7095">
        <w:rPr>
          <w:rFonts w:ascii="Times New Roman" w:hAnsi="Times New Roman" w:cs="Times New Roman"/>
          <w:color w:val="3A4042" w:themeColor="accent6" w:themeShade="80"/>
          <w:sz w:val="28"/>
          <w:szCs w:val="28"/>
        </w:rPr>
        <w:t>Dominis</w:t>
      </w:r>
      <w:proofErr w:type="spellEnd"/>
      <w:r w:rsidRPr="009A7095">
        <w:rPr>
          <w:rFonts w:ascii="Times New Roman" w:hAnsi="Times New Roman" w:cs="Times New Roman"/>
          <w:color w:val="3A4042" w:themeColor="accent6" w:themeShade="80"/>
          <w:sz w:val="28"/>
          <w:szCs w:val="28"/>
        </w:rPr>
        <w:t xml:space="preserve"> was </w:t>
      </w:r>
      <w:r w:rsidRPr="009A7095">
        <w:rPr>
          <w:rFonts w:ascii="Times New Roman" w:hAnsi="Times New Roman" w:cs="Times New Roman"/>
          <w:color w:val="3A4042" w:themeColor="accent6" w:themeShade="80"/>
          <w:sz w:val="28"/>
          <w:szCs w:val="28"/>
        </w:rPr>
        <w:lastRenderedPageBreak/>
        <w:t xml:space="preserve">subjected to repeated written and oral questionings. In April 1622 he was finally permitted to leave (or rather banished), but not before written evidence sufficient to damn him in the eyes of the Inquisition was extracted from him. </w:t>
      </w:r>
      <w:proofErr w:type="spellStart"/>
      <w:r w:rsidRPr="009A7095">
        <w:rPr>
          <w:rFonts w:ascii="Times New Roman" w:hAnsi="Times New Roman" w:cs="Times New Roman"/>
          <w:color w:val="3A4042" w:themeColor="accent6" w:themeShade="80"/>
          <w:sz w:val="28"/>
          <w:szCs w:val="28"/>
        </w:rPr>
        <w:t>Dominis</w:t>
      </w:r>
      <w:proofErr w:type="spellEnd"/>
      <w:r w:rsidRPr="009A7095">
        <w:rPr>
          <w:rFonts w:ascii="Times New Roman" w:hAnsi="Times New Roman" w:cs="Times New Roman"/>
          <w:color w:val="3A4042" w:themeColor="accent6" w:themeShade="80"/>
          <w:sz w:val="28"/>
          <w:szCs w:val="28"/>
        </w:rPr>
        <w:t xml:space="preserve"> went to Rome, where he published a recantation, and was soon afterwards imprisoned. He died in prison in September 1624, while the verdict in his trial by the Inquisition was still pending. He was posthumously declared guil</w:t>
      </w:r>
      <w:r w:rsidR="00B87A3A" w:rsidRPr="009A7095">
        <w:rPr>
          <w:rFonts w:ascii="Times New Roman" w:hAnsi="Times New Roman" w:cs="Times New Roman"/>
          <w:color w:val="3A4042" w:themeColor="accent6" w:themeShade="80"/>
          <w:sz w:val="28"/>
          <w:szCs w:val="28"/>
        </w:rPr>
        <w:t>t</w:t>
      </w:r>
      <w:r w:rsidRPr="009A7095">
        <w:rPr>
          <w:rFonts w:ascii="Times New Roman" w:hAnsi="Times New Roman" w:cs="Times New Roman"/>
          <w:color w:val="3A4042" w:themeColor="accent6" w:themeShade="80"/>
          <w:sz w:val="28"/>
          <w:szCs w:val="28"/>
        </w:rPr>
        <w:t xml:space="preserve">y of heresy, and his corpse was publicly burnt on the Campo di </w:t>
      </w:r>
      <w:proofErr w:type="spellStart"/>
      <w:r w:rsidRPr="009A7095">
        <w:rPr>
          <w:rFonts w:ascii="Times New Roman" w:hAnsi="Times New Roman" w:cs="Times New Roman"/>
          <w:color w:val="3A4042" w:themeColor="accent6" w:themeShade="80"/>
          <w:sz w:val="28"/>
          <w:szCs w:val="28"/>
        </w:rPr>
        <w:t>Fiori</w:t>
      </w:r>
      <w:proofErr w:type="spellEnd"/>
      <w:r w:rsidRPr="009A7095">
        <w:rPr>
          <w:rFonts w:ascii="Times New Roman" w:hAnsi="Times New Roman" w:cs="Times New Roman"/>
          <w:color w:val="3A4042" w:themeColor="accent6" w:themeShade="80"/>
          <w:sz w:val="28"/>
          <w:szCs w:val="28"/>
        </w:rPr>
        <w:t xml:space="preserve"> in Rome.</w:t>
      </w:r>
      <w:r w:rsidR="00B87A3A" w:rsidRPr="009A7095">
        <w:rPr>
          <w:rFonts w:ascii="Times New Roman" w:hAnsi="Times New Roman" w:cs="Times New Roman"/>
          <w:color w:val="3A4042" w:themeColor="accent6" w:themeShade="80"/>
          <w:sz w:val="28"/>
          <w:szCs w:val="28"/>
        </w:rPr>
        <w:t xml:space="preserve"> </w:t>
      </w:r>
    </w:p>
    <w:p w:rsidR="00F3725B" w:rsidRPr="009A7095" w:rsidRDefault="00F3725B" w:rsidP="00565685">
      <w:pPr>
        <w:pStyle w:val="NoSpacing"/>
        <w:spacing w:line="360" w:lineRule="auto"/>
        <w:ind w:firstLine="720"/>
        <w:jc w:val="both"/>
        <w:rPr>
          <w:rFonts w:ascii="Times New Roman" w:hAnsi="Times New Roman" w:cs="Times New Roman"/>
          <w:color w:val="3A4042" w:themeColor="accent6" w:themeShade="80"/>
          <w:sz w:val="28"/>
          <w:szCs w:val="28"/>
        </w:rPr>
      </w:pPr>
    </w:p>
    <w:p w:rsidR="00F3725B" w:rsidRDefault="009A7095" w:rsidP="002C14BA">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02869E82" wp14:editId="017B9B9A">
                <wp:simplePos x="0" y="0"/>
                <wp:positionH relativeFrom="column">
                  <wp:posOffset>1781175</wp:posOffset>
                </wp:positionH>
                <wp:positionV relativeFrom="paragraph">
                  <wp:posOffset>5124450</wp:posOffset>
                </wp:positionV>
                <wp:extent cx="3009900" cy="1771650"/>
                <wp:effectExtent l="0" t="0" r="19050" b="19050"/>
                <wp:wrapNone/>
                <wp:docPr id="15" name="Oval 15"/>
                <wp:cNvGraphicFramePr/>
                <a:graphic xmlns:a="http://schemas.openxmlformats.org/drawingml/2006/main">
                  <a:graphicData uri="http://schemas.microsoft.com/office/word/2010/wordprocessingShape">
                    <wps:wsp>
                      <wps:cNvSpPr/>
                      <wps:spPr>
                        <a:xfrm>
                          <a:off x="0" y="0"/>
                          <a:ext cx="3009900" cy="1771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7095" w:rsidRPr="00580744" w:rsidRDefault="009A7095" w:rsidP="009A7095">
                            <w:pPr>
                              <w:jc w:val="center"/>
                              <w:rPr>
                                <w:rFonts w:ascii="Times New Roman" w:hAnsi="Times New Roman" w:cs="Times New Roman"/>
                                <w:b/>
                                <w:color w:val="FFFF00"/>
                                <w:sz w:val="28"/>
                                <w:szCs w:val="28"/>
                                <w:lang w:val="sr-Latn-ME"/>
                              </w:rPr>
                            </w:pPr>
                            <w:r w:rsidRPr="00580744">
                              <w:rPr>
                                <w:rFonts w:ascii="Times New Roman" w:hAnsi="Times New Roman" w:cs="Times New Roman"/>
                                <w:b/>
                                <w:color w:val="FFFF00"/>
                                <w:sz w:val="28"/>
                                <w:szCs w:val="28"/>
                                <w:lang w:val="sr-Latn-ME"/>
                              </w:rPr>
                              <w:t>Marcantun de Dominis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9" style="position:absolute;left:0;text-align:left;margin-left:140.25pt;margin-top:403.5pt;width:237pt;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" fillcolor="#6076b4 [3204]" strokecolor="#2c385d [1604]" strokeweight="2pt">
                <v:textbox>
                  <w:txbxContent>
                    <w:p w:rsidR="009A7095" w:rsidRPr="00580744" w:rsidRDefault="009A7095" w:rsidP="009A7095">
                      <w:pPr>
                        <w:jc w:val="center"/>
                        <w:rPr>
                          <w:rFonts w:ascii="Times New Roman" w:hAnsi="Times New Roman" w:cs="Times New Roman"/>
                          <w:b/>
                          <w:color w:val="FFFF00"/>
                          <w:sz w:val="28"/>
                          <w:szCs w:val="28"/>
                          <w:lang w:val="sr-Latn-ME"/>
                        </w:rPr>
                      </w:pPr>
                      <w:r w:rsidRPr="00580744">
                        <w:rPr>
                          <w:rFonts w:ascii="Times New Roman" w:hAnsi="Times New Roman" w:cs="Times New Roman"/>
                          <w:b/>
                          <w:color w:val="FFFF00"/>
                          <w:sz w:val="28"/>
                          <w:szCs w:val="28"/>
                          <w:lang w:val="sr-Latn-ME"/>
                        </w:rPr>
                        <w:t>Marcantun de Dominis</w:t>
                      </w:r>
                    </w:p>
                  </w:txbxContent>
                </v:textbox>
              </v:oval>
            </w:pict>
          </mc:Fallback>
        </mc:AlternateContent>
      </w:r>
      <w:r w:rsidR="00860F41" w:rsidRPr="00860F41">
        <w:rPr>
          <w:rFonts w:ascii="Times New Roman" w:hAnsi="Times New Roman" w:cs="Times New Roman"/>
          <w:noProof/>
          <w:sz w:val="24"/>
          <w:szCs w:val="24"/>
        </w:rPr>
        <w:drawing>
          <wp:inline distT="0" distB="0" distL="0" distR="0" wp14:anchorId="7E0D032A" wp14:editId="543F5724">
            <wp:extent cx="5943600" cy="617791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177915"/>
                    </a:xfrm>
                    <a:prstGeom prst="rect">
                      <a:avLst/>
                    </a:prstGeom>
                  </pic:spPr>
                </pic:pic>
              </a:graphicData>
            </a:graphic>
          </wp:inline>
        </w:drawing>
      </w:r>
    </w:p>
    <w:p w:rsidR="00F3725B" w:rsidRDefault="00F3725B" w:rsidP="002C14BA">
      <w:pPr>
        <w:pStyle w:val="NoSpacing"/>
        <w:spacing w:line="360" w:lineRule="auto"/>
        <w:jc w:val="both"/>
        <w:rPr>
          <w:rFonts w:ascii="Times New Roman" w:hAnsi="Times New Roman" w:cs="Times New Roman"/>
          <w:sz w:val="24"/>
          <w:szCs w:val="24"/>
        </w:rPr>
      </w:pPr>
    </w:p>
    <w:p w:rsidR="00F3725B" w:rsidRDefault="00F3725B" w:rsidP="002C14BA">
      <w:pPr>
        <w:pStyle w:val="NoSpacing"/>
        <w:spacing w:line="360" w:lineRule="auto"/>
        <w:jc w:val="both"/>
        <w:rPr>
          <w:rFonts w:ascii="Times New Roman" w:hAnsi="Times New Roman" w:cs="Times New Roman"/>
          <w:sz w:val="24"/>
          <w:szCs w:val="24"/>
        </w:rPr>
      </w:pPr>
      <w:r w:rsidRPr="00F3725B">
        <w:rPr>
          <w:rFonts w:ascii="Times New Roman" w:hAnsi="Times New Roman" w:cs="Times New Roman"/>
          <w:noProof/>
          <w:sz w:val="24"/>
          <w:szCs w:val="24"/>
        </w:rPr>
        <w:lastRenderedPageBreak/>
        <w:drawing>
          <wp:inline distT="0" distB="0" distL="0" distR="0" wp14:anchorId="1CFED4AD" wp14:editId="7731A718">
            <wp:extent cx="5718793" cy="4830184"/>
            <wp:effectExtent l="0" t="0" r="0" b="8890"/>
            <wp:docPr id="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8793" cy="4830184"/>
                    </a:xfrm>
                    <a:prstGeom prst="rect">
                      <a:avLst/>
                    </a:prstGeom>
                  </pic:spPr>
                </pic:pic>
              </a:graphicData>
            </a:graphic>
          </wp:inline>
        </w:drawing>
      </w:r>
    </w:p>
    <w:p w:rsidR="00F3725B" w:rsidRDefault="008C2B58" w:rsidP="002C14BA">
      <w:pPr>
        <w:pStyle w:val="NoSpacing"/>
        <w:spacing w:line="360" w:lineRule="auto"/>
        <w:jc w:val="both"/>
        <w:rPr>
          <w:rFonts w:ascii="Times New Roman" w:hAnsi="Times New Roman" w:cs="Times New Roman"/>
          <w:sz w:val="24"/>
          <w:szCs w:val="24"/>
        </w:rPr>
      </w:pPr>
      <w:r w:rsidRPr="008C2B58">
        <w:rPr>
          <w:rFonts w:ascii="Times New Roman" w:hAnsi="Times New Roman" w:cs="Times New Roman"/>
          <w:noProof/>
          <w:sz w:val="24"/>
          <w:szCs w:val="24"/>
        </w:rPr>
        <w:lastRenderedPageBreak/>
        <w:drawing>
          <wp:inline distT="0" distB="0" distL="0" distR="0" wp14:anchorId="46E4310A" wp14:editId="3B3A2712">
            <wp:extent cx="5813405" cy="5873675"/>
            <wp:effectExtent l="0" t="0" r="0" b="0"/>
            <wp:docPr id="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3405" cy="5873675"/>
                    </a:xfrm>
                    <a:prstGeom prst="rect">
                      <a:avLst/>
                    </a:prstGeom>
                  </pic:spPr>
                </pic:pic>
              </a:graphicData>
            </a:graphic>
          </wp:inline>
        </w:drawing>
      </w:r>
    </w:p>
    <w:p w:rsidR="00F3725B" w:rsidRDefault="00F3725B" w:rsidP="002C14BA">
      <w:pPr>
        <w:pStyle w:val="NoSpacing"/>
        <w:spacing w:line="360" w:lineRule="auto"/>
        <w:jc w:val="both"/>
        <w:rPr>
          <w:rFonts w:ascii="Times New Roman" w:hAnsi="Times New Roman" w:cs="Times New Roman"/>
          <w:sz w:val="24"/>
          <w:szCs w:val="24"/>
        </w:rPr>
      </w:pPr>
    </w:p>
    <w:p w:rsidR="00F3725B" w:rsidRDefault="00F3725B" w:rsidP="002C14BA">
      <w:pPr>
        <w:pStyle w:val="NoSpacing"/>
        <w:spacing w:line="360" w:lineRule="auto"/>
        <w:jc w:val="both"/>
        <w:rPr>
          <w:rFonts w:ascii="Times New Roman" w:hAnsi="Times New Roman" w:cs="Times New Roman"/>
          <w:sz w:val="24"/>
          <w:szCs w:val="24"/>
        </w:rPr>
      </w:pPr>
    </w:p>
    <w:p w:rsidR="00F3725B" w:rsidRPr="00751094" w:rsidRDefault="00F3725B" w:rsidP="002C14BA">
      <w:pPr>
        <w:pStyle w:val="NoSpacing"/>
        <w:spacing w:line="360" w:lineRule="auto"/>
        <w:jc w:val="both"/>
        <w:rPr>
          <w:rFonts w:ascii="Times New Roman" w:hAnsi="Times New Roman" w:cs="Times New Roman"/>
          <w:sz w:val="24"/>
          <w:szCs w:val="24"/>
        </w:rPr>
      </w:pPr>
    </w:p>
    <w:sectPr w:rsidR="00F3725B" w:rsidRPr="00751094" w:rsidSect="00580744">
      <w:type w:val="continuous"/>
      <w:pgSz w:w="12240" w:h="15840"/>
      <w:pgMar w:top="1440" w:right="1440" w:bottom="1440" w:left="1440" w:header="720" w:footer="720" w:gutter="0"/>
      <w:pgBorders w:offsetFrom="page">
        <w:top w:val="triple" w:sz="4" w:space="24" w:color="auto" w:shadow="1"/>
        <w:left w:val="triple" w:sz="4" w:space="24" w:color="auto" w:shadow="1"/>
        <w:bottom w:val="triple" w:sz="4" w:space="24" w:color="auto" w:shadow="1"/>
        <w:right w:val="trip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546" w:rsidRDefault="009C4546" w:rsidP="00751094">
      <w:pPr>
        <w:spacing w:after="0" w:line="240" w:lineRule="auto"/>
      </w:pPr>
      <w:r>
        <w:separator/>
      </w:r>
    </w:p>
  </w:endnote>
  <w:endnote w:type="continuationSeparator" w:id="0">
    <w:p w:rsidR="009C4546" w:rsidRDefault="009C4546" w:rsidP="00751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546" w:rsidRDefault="009C4546" w:rsidP="00751094">
      <w:pPr>
        <w:spacing w:after="0" w:line="240" w:lineRule="auto"/>
      </w:pPr>
      <w:r>
        <w:separator/>
      </w:r>
    </w:p>
  </w:footnote>
  <w:footnote w:type="continuationSeparator" w:id="0">
    <w:p w:rsidR="009C4546" w:rsidRDefault="009C4546" w:rsidP="00751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55070"/>
      <w:docPartObj>
        <w:docPartGallery w:val="Page Numbers (Top of Page)"/>
        <w:docPartUnique/>
      </w:docPartObj>
    </w:sdtPr>
    <w:sdtEndPr>
      <w:rPr>
        <w:noProof/>
      </w:rPr>
    </w:sdtEndPr>
    <w:sdtContent>
      <w:p w:rsidR="00751094" w:rsidRDefault="00751094">
        <w:pPr>
          <w:pStyle w:val="Header"/>
          <w:jc w:val="right"/>
        </w:pPr>
        <w:r>
          <w:fldChar w:fldCharType="begin"/>
        </w:r>
        <w:r>
          <w:instrText xml:space="preserve"> PAGE   \* MERGEFORMAT </w:instrText>
        </w:r>
        <w:r>
          <w:fldChar w:fldCharType="separate"/>
        </w:r>
        <w:r w:rsidR="00B727BE">
          <w:rPr>
            <w:noProof/>
          </w:rPr>
          <w:t>1</w:t>
        </w:r>
        <w:r>
          <w:rPr>
            <w:noProof/>
          </w:rPr>
          <w:fldChar w:fldCharType="end"/>
        </w:r>
      </w:p>
    </w:sdtContent>
  </w:sdt>
  <w:p w:rsidR="00751094" w:rsidRDefault="007510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5D687B"/>
    <w:multiLevelType w:val="hybridMultilevel"/>
    <w:tmpl w:val="C92E7194"/>
    <w:lvl w:ilvl="0" w:tplc="EA8A3B2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9CB0C81"/>
    <w:multiLevelType w:val="hybridMultilevel"/>
    <w:tmpl w:val="155A7718"/>
    <w:lvl w:ilvl="0" w:tplc="B78AB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094"/>
    <w:rsid w:val="00030FB6"/>
    <w:rsid w:val="000754CD"/>
    <w:rsid w:val="0008654E"/>
    <w:rsid w:val="000B6455"/>
    <w:rsid w:val="0010463F"/>
    <w:rsid w:val="001A70AD"/>
    <w:rsid w:val="002A7280"/>
    <w:rsid w:val="002C14BA"/>
    <w:rsid w:val="002D3CD8"/>
    <w:rsid w:val="002F43C5"/>
    <w:rsid w:val="003068C7"/>
    <w:rsid w:val="00360258"/>
    <w:rsid w:val="003C444D"/>
    <w:rsid w:val="004850EF"/>
    <w:rsid w:val="00565685"/>
    <w:rsid w:val="00580744"/>
    <w:rsid w:val="00580A04"/>
    <w:rsid w:val="005D1D6B"/>
    <w:rsid w:val="005E1535"/>
    <w:rsid w:val="00615E6A"/>
    <w:rsid w:val="006266E3"/>
    <w:rsid w:val="00737BD0"/>
    <w:rsid w:val="00751094"/>
    <w:rsid w:val="00751191"/>
    <w:rsid w:val="007B0800"/>
    <w:rsid w:val="00860F41"/>
    <w:rsid w:val="00866107"/>
    <w:rsid w:val="00895E57"/>
    <w:rsid w:val="008C2B58"/>
    <w:rsid w:val="00906635"/>
    <w:rsid w:val="009122AC"/>
    <w:rsid w:val="009437F4"/>
    <w:rsid w:val="00993241"/>
    <w:rsid w:val="00996549"/>
    <w:rsid w:val="0099731A"/>
    <w:rsid w:val="009A7095"/>
    <w:rsid w:val="009C4546"/>
    <w:rsid w:val="009D0CEE"/>
    <w:rsid w:val="009D450A"/>
    <w:rsid w:val="009F53E9"/>
    <w:rsid w:val="00A81A10"/>
    <w:rsid w:val="00AA384C"/>
    <w:rsid w:val="00AF2D1F"/>
    <w:rsid w:val="00B5319F"/>
    <w:rsid w:val="00B56016"/>
    <w:rsid w:val="00B62963"/>
    <w:rsid w:val="00B727BE"/>
    <w:rsid w:val="00B87A3A"/>
    <w:rsid w:val="00BA70E6"/>
    <w:rsid w:val="00BC3C87"/>
    <w:rsid w:val="00C05704"/>
    <w:rsid w:val="00CA46F7"/>
    <w:rsid w:val="00CB0D98"/>
    <w:rsid w:val="00CE083A"/>
    <w:rsid w:val="00D03EBE"/>
    <w:rsid w:val="00D15FC8"/>
    <w:rsid w:val="00DE4AC3"/>
    <w:rsid w:val="00EB26B1"/>
    <w:rsid w:val="00EE1BBC"/>
    <w:rsid w:val="00F2450D"/>
    <w:rsid w:val="00F30091"/>
    <w:rsid w:val="00F3725B"/>
    <w:rsid w:val="00FE6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094"/>
    <w:pPr>
      <w:spacing w:after="0" w:line="240" w:lineRule="auto"/>
    </w:pPr>
  </w:style>
  <w:style w:type="paragraph" w:styleId="Header">
    <w:name w:val="header"/>
    <w:basedOn w:val="Normal"/>
    <w:link w:val="HeaderChar"/>
    <w:uiPriority w:val="99"/>
    <w:unhideWhenUsed/>
    <w:rsid w:val="00751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094"/>
  </w:style>
  <w:style w:type="paragraph" w:styleId="Footer">
    <w:name w:val="footer"/>
    <w:basedOn w:val="Normal"/>
    <w:link w:val="FooterChar"/>
    <w:uiPriority w:val="99"/>
    <w:unhideWhenUsed/>
    <w:rsid w:val="00751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094"/>
  </w:style>
  <w:style w:type="paragraph" w:styleId="BalloonText">
    <w:name w:val="Balloon Text"/>
    <w:basedOn w:val="Normal"/>
    <w:link w:val="BalloonTextChar"/>
    <w:uiPriority w:val="99"/>
    <w:semiHidden/>
    <w:unhideWhenUsed/>
    <w:rsid w:val="00BA7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1094"/>
    <w:pPr>
      <w:spacing w:after="0" w:line="240" w:lineRule="auto"/>
    </w:pPr>
  </w:style>
  <w:style w:type="paragraph" w:styleId="Header">
    <w:name w:val="header"/>
    <w:basedOn w:val="Normal"/>
    <w:link w:val="HeaderChar"/>
    <w:uiPriority w:val="99"/>
    <w:unhideWhenUsed/>
    <w:rsid w:val="00751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094"/>
  </w:style>
  <w:style w:type="paragraph" w:styleId="Footer">
    <w:name w:val="footer"/>
    <w:basedOn w:val="Normal"/>
    <w:link w:val="FooterChar"/>
    <w:uiPriority w:val="99"/>
    <w:unhideWhenUsed/>
    <w:rsid w:val="00751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094"/>
  </w:style>
  <w:style w:type="paragraph" w:styleId="BalloonText">
    <w:name w:val="Balloon Text"/>
    <w:basedOn w:val="Normal"/>
    <w:link w:val="BalloonTextChar"/>
    <w:uiPriority w:val="99"/>
    <w:semiHidden/>
    <w:unhideWhenUsed/>
    <w:rsid w:val="00BA7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C687C-DD5C-43BC-84B1-7E5BA126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1568</Words>
  <Characters>8943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 Simovic</dc:creator>
  <cp:lastModifiedBy>Sasa Simovic</cp:lastModifiedBy>
  <cp:revision>4</cp:revision>
  <dcterms:created xsi:type="dcterms:W3CDTF">2020-03-25T16:58:00Z</dcterms:created>
  <dcterms:modified xsi:type="dcterms:W3CDTF">2020-03-25T17:00:00Z</dcterms:modified>
</cp:coreProperties>
</file>